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DC69" w14:textId="23953097" w:rsidR="00B3045F" w:rsidRPr="00B3045F" w:rsidRDefault="00B3045F" w:rsidP="00F8133A">
      <w:pPr>
        <w:ind w:firstLineChars="500" w:firstLine="2600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B3045F">
        <w:rPr>
          <w:rFonts w:ascii="HGP創英角ﾎﾟｯﾌﾟ体" w:eastAsia="HGP創英角ﾎﾟｯﾌﾟ体" w:hAnsi="HGP創英角ﾎﾟｯﾌﾟ体" w:hint="eastAsia"/>
          <w:sz w:val="52"/>
          <w:szCs w:val="52"/>
        </w:rPr>
        <w:t>異常な物価高騰を円安から考察する</w:t>
      </w:r>
    </w:p>
    <w:p w14:paraId="29441176" w14:textId="21BBD0F6" w:rsidR="00F8133A" w:rsidRPr="00171D30" w:rsidRDefault="00B3045F" w:rsidP="00F8133A">
      <w:pPr>
        <w:rPr>
          <w:rFonts w:ascii="BIZ UDPゴシック" w:eastAsia="BIZ UDPゴシック" w:hAnsi="BIZ UDPゴシック"/>
          <w:sz w:val="24"/>
          <w:szCs w:val="24"/>
        </w:rPr>
      </w:pPr>
      <w:r w:rsidRPr="00B3045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="002B383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4571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8133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  <w:r w:rsidRPr="00B3045F">
        <w:rPr>
          <w:rFonts w:ascii="BIZ UDPゴシック" w:eastAsia="BIZ UDPゴシック" w:hAnsi="BIZ UDPゴシック" w:hint="eastAsia"/>
          <w:sz w:val="24"/>
          <w:szCs w:val="24"/>
        </w:rPr>
        <w:t>東京国家公務員・独立行政法人労働組合共闘会議</w:t>
      </w:r>
      <w:r w:rsidR="00F8133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8133A" w:rsidRPr="00B3045F">
        <w:rPr>
          <w:rFonts w:ascii="BIZ UDPゴシック" w:eastAsia="BIZ UDPゴシック" w:hAnsi="BIZ UDPゴシック" w:hint="eastAsia"/>
          <w:sz w:val="24"/>
          <w:szCs w:val="24"/>
        </w:rPr>
        <w:t>事務局長　植松隆行</w:t>
      </w:r>
      <w:r w:rsidR="00F8133A">
        <w:rPr>
          <w:rFonts w:ascii="BIZ UDPゴシック" w:eastAsia="BIZ UDPゴシック" w:hAnsi="BIZ UDPゴシック" w:hint="eastAsia"/>
          <w:sz w:val="24"/>
          <w:szCs w:val="24"/>
        </w:rPr>
        <w:t>(元東京税関上席調査官)</w:t>
      </w:r>
    </w:p>
    <w:p w14:paraId="335EA479" w14:textId="77777777" w:rsidR="00F8133A" w:rsidRDefault="00F8133A" w:rsidP="00F8133A"/>
    <w:p w14:paraId="614A730D" w14:textId="1E849402" w:rsidR="00945715" w:rsidRDefault="00945715" w:rsidP="004E6702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対前年同月比、19か月間も実質賃金が下落し、労働者</w:t>
      </w:r>
      <w:r w:rsidR="00171D30" w:rsidRP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・</w:t>
      </w:r>
      <w:r w:rsidRP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国民の生活は重大な事態にあります。</w:t>
      </w:r>
      <w:r w:rsidR="00171D30" w:rsidRP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この問題</w:t>
      </w:r>
      <w:r w:rsid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の原因を</w:t>
      </w:r>
      <w:r w:rsidR="00171D30" w:rsidRP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金融、財政、経済、労働のあらゆる面から追究し、それを正す政策要求をみんなの議論で作り上げることが、今まさに</w:t>
      </w:r>
      <w:r w:rsid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労働組合に</w:t>
      </w:r>
      <w:r w:rsidR="00171D30" w:rsidRP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求</w:t>
      </w:r>
      <w:r w:rsid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め</w:t>
      </w:r>
      <w:r w:rsidR="00171D30" w:rsidRP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られているのではないでしょうか？</w:t>
      </w:r>
      <w:r w:rsidR="00171D30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今回私は円安の問題から考察してみました。</w:t>
      </w:r>
    </w:p>
    <w:p w14:paraId="5750989B" w14:textId="2F7A253D" w:rsidR="00B3045F" w:rsidRPr="00171D30" w:rsidRDefault="00945715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171D30">
        <w:rPr>
          <w:rFonts w:ascii="HGP創英角ﾎﾟｯﾌﾟ体" w:eastAsia="HGP創英角ﾎﾟｯﾌﾟ体" w:hAnsi="HGP創英角ﾎﾟｯﾌﾟ体" w:hint="eastAsia"/>
          <w:sz w:val="32"/>
          <w:szCs w:val="32"/>
        </w:rPr>
        <w:t>異常な高騰が続く消費者物価</w:t>
      </w:r>
    </w:p>
    <w:p w14:paraId="1300D0D7" w14:textId="39DD4C66" w:rsidR="00B3045F" w:rsidRPr="00B3045F" w:rsidRDefault="00B3045F" w:rsidP="00B3045F">
      <w:pPr>
        <w:ind w:firstLineChars="100" w:firstLine="210"/>
        <w:rPr>
          <w:rFonts w:ascii="ＭＳ 明朝" w:eastAsia="ＭＳ 明朝" w:hAnsi="ＭＳ 明朝" w:hint="eastAsia"/>
        </w:rPr>
      </w:pPr>
      <w:r w:rsidRPr="00B3045F">
        <w:rPr>
          <w:rFonts w:ascii="ＭＳ 明朝" w:eastAsia="ＭＳ 明朝" w:hAnsi="ＭＳ 明朝" w:hint="eastAsia"/>
        </w:rPr>
        <w:t>この2年間ほど、労働者・国民は</w:t>
      </w:r>
      <w:r>
        <w:rPr>
          <w:rFonts w:ascii="ＭＳ 明朝" w:eastAsia="ＭＳ 明朝" w:hAnsi="ＭＳ 明朝" w:hint="eastAsia"/>
        </w:rPr>
        <w:t>「</w:t>
      </w:r>
      <w:r w:rsidRPr="00B3045F">
        <w:rPr>
          <w:rFonts w:ascii="ＭＳ 明朝" w:eastAsia="ＭＳ 明朝" w:hAnsi="ＭＳ 明朝" w:hint="eastAsia"/>
        </w:rPr>
        <w:t>異常</w:t>
      </w:r>
      <w:r>
        <w:rPr>
          <w:rFonts w:ascii="ＭＳ 明朝" w:eastAsia="ＭＳ 明朝" w:hAnsi="ＭＳ 明朝" w:hint="eastAsia"/>
        </w:rPr>
        <w:t>」</w:t>
      </w:r>
      <w:r w:rsidRPr="00B3045F">
        <w:rPr>
          <w:rFonts w:ascii="ＭＳ 明朝" w:eastAsia="ＭＳ 明朝" w:hAnsi="ＭＳ 明朝" w:hint="eastAsia"/>
        </w:rPr>
        <w:t>な物価高騰に苦しめられています。</w:t>
      </w:r>
    </w:p>
    <w:p w14:paraId="13A059D7" w14:textId="28AD7340" w:rsidR="00B3045F" w:rsidRDefault="00B3045F">
      <w:pPr>
        <w:rPr>
          <w:rFonts w:ascii="ＭＳ 明朝" w:eastAsia="ＭＳ 明朝" w:hAnsi="ＭＳ 明朝"/>
        </w:rPr>
      </w:pPr>
      <w:r w:rsidRPr="00B3045F">
        <w:rPr>
          <w:rFonts w:ascii="ＭＳ 明朝" w:eastAsia="ＭＳ 明朝" w:hAnsi="ＭＳ 明朝" w:hint="eastAsia"/>
        </w:rPr>
        <w:t xml:space="preserve">　私が</w:t>
      </w:r>
      <w:r>
        <w:rPr>
          <w:rFonts w:ascii="ＭＳ 明朝" w:eastAsia="ＭＳ 明朝" w:hAnsi="ＭＳ 明朝" w:hint="eastAsia"/>
        </w:rPr>
        <w:t>「</w:t>
      </w:r>
      <w:r w:rsidRPr="00B3045F">
        <w:rPr>
          <w:rFonts w:ascii="ＭＳ 明朝" w:eastAsia="ＭＳ 明朝" w:hAnsi="ＭＳ 明朝" w:hint="eastAsia"/>
        </w:rPr>
        <w:t>異常</w:t>
      </w:r>
      <w:r>
        <w:rPr>
          <w:rFonts w:ascii="ＭＳ 明朝" w:eastAsia="ＭＳ 明朝" w:hAnsi="ＭＳ 明朝" w:hint="eastAsia"/>
        </w:rPr>
        <w:t>」</w:t>
      </w:r>
      <w:r w:rsidRPr="00B3045F">
        <w:rPr>
          <w:rFonts w:ascii="ＭＳ 明朝" w:eastAsia="ＭＳ 明朝" w:hAnsi="ＭＳ 明朝" w:hint="eastAsia"/>
        </w:rPr>
        <w:t>という言葉</w:t>
      </w:r>
      <w:r>
        <w:rPr>
          <w:rFonts w:ascii="ＭＳ 明朝" w:eastAsia="ＭＳ 明朝" w:hAnsi="ＭＳ 明朝" w:hint="eastAsia"/>
        </w:rPr>
        <w:t>をあえて使うのは、賃金の上昇をはるかに超える消費者物価の上昇が続</w:t>
      </w:r>
      <w:r w:rsidR="00945715">
        <w:rPr>
          <w:rFonts w:ascii="ＭＳ 明朝" w:eastAsia="ＭＳ 明朝" w:hAnsi="ＭＳ 明朝" w:hint="eastAsia"/>
        </w:rPr>
        <w:t>く中</w:t>
      </w:r>
      <w:r>
        <w:rPr>
          <w:rFonts w:ascii="ＭＳ 明朝" w:eastAsia="ＭＳ 明朝" w:hAnsi="ＭＳ 明朝" w:hint="eastAsia"/>
        </w:rPr>
        <w:t>、消費</w:t>
      </w:r>
      <w:r w:rsidR="00945715">
        <w:rPr>
          <w:rFonts w:ascii="ＭＳ 明朝" w:eastAsia="ＭＳ 明朝" w:hAnsi="ＭＳ 明朝" w:hint="eastAsia"/>
        </w:rPr>
        <w:t>低迷が長期間続き</w:t>
      </w:r>
      <w:r>
        <w:rPr>
          <w:rFonts w:ascii="ＭＳ 明朝" w:eastAsia="ＭＳ 明朝" w:hAnsi="ＭＳ 明朝" w:hint="eastAsia"/>
        </w:rPr>
        <w:t>、景気も一向に良くならな</w:t>
      </w:r>
      <w:r w:rsidR="00945715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という、かつて日本社会が経験したこと</w:t>
      </w:r>
      <w:r w:rsidR="00945715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ない事態が</w:t>
      </w:r>
      <w:r w:rsidR="00945715">
        <w:rPr>
          <w:rFonts w:ascii="ＭＳ 明朝" w:eastAsia="ＭＳ 明朝" w:hAnsi="ＭＳ 明朝" w:hint="eastAsia"/>
        </w:rPr>
        <w:t>長期にわたり</w:t>
      </w:r>
      <w:r>
        <w:rPr>
          <w:rFonts w:ascii="ＭＳ 明朝" w:eastAsia="ＭＳ 明朝" w:hAnsi="ＭＳ 明朝" w:hint="eastAsia"/>
        </w:rPr>
        <w:t>進行しているからです。</w:t>
      </w:r>
    </w:p>
    <w:p w14:paraId="49B52431" w14:textId="562F5311" w:rsidR="00392552" w:rsidRDefault="0094571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以下の表は総務省・統計局の統計資料に基づくものです。</w:t>
      </w:r>
      <w:r w:rsidR="00392552">
        <w:rPr>
          <w:rFonts w:ascii="ＭＳ 明朝" w:eastAsia="ＭＳ 明朝" w:hAnsi="ＭＳ 明朝" w:hint="eastAsia"/>
        </w:rPr>
        <w:t>この表の通り、2023年10月は2020年</w:t>
      </w:r>
      <w:r w:rsidR="004E6702">
        <w:rPr>
          <w:rFonts w:ascii="ＭＳ 明朝" w:eastAsia="ＭＳ 明朝" w:hAnsi="ＭＳ 明朝" w:hint="eastAsia"/>
        </w:rPr>
        <w:t>平均</w:t>
      </w:r>
      <w:r w:rsidR="00392552">
        <w:rPr>
          <w:rFonts w:ascii="ＭＳ 明朝" w:eastAsia="ＭＳ 明朝" w:hAnsi="ＭＳ 明朝" w:hint="eastAsia"/>
        </w:rPr>
        <w:t>を100とした場合、指数は107.1というすごい数値</w:t>
      </w:r>
      <w:r w:rsidR="004E6702">
        <w:rPr>
          <w:rFonts w:ascii="ＭＳ 明朝" w:eastAsia="ＭＳ 明朝" w:hAnsi="ＭＳ 明朝" w:hint="eastAsia"/>
        </w:rPr>
        <w:t>が示されています。</w:t>
      </w:r>
    </w:p>
    <w:tbl>
      <w:tblPr>
        <w:tblStyle w:val="a3"/>
        <w:tblpPr w:leftFromText="142" w:rightFromText="142" w:vertAnchor="text" w:horzAnchor="margin" w:tblpY="1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134"/>
        <w:gridCol w:w="732"/>
        <w:gridCol w:w="849"/>
        <w:gridCol w:w="732"/>
        <w:gridCol w:w="750"/>
        <w:gridCol w:w="732"/>
        <w:gridCol w:w="744"/>
        <w:gridCol w:w="732"/>
        <w:gridCol w:w="732"/>
        <w:gridCol w:w="732"/>
        <w:gridCol w:w="735"/>
        <w:gridCol w:w="735"/>
        <w:gridCol w:w="789"/>
        <w:gridCol w:w="732"/>
        <w:gridCol w:w="827"/>
      </w:tblGrid>
      <w:tr w:rsidR="00392552" w:rsidRPr="00171D30" w14:paraId="7CB928B7" w14:textId="77777777" w:rsidTr="00392552">
        <w:tc>
          <w:tcPr>
            <w:tcW w:w="13373" w:type="dxa"/>
            <w:gridSpan w:val="16"/>
            <w:shd w:val="clear" w:color="auto" w:fill="BDD6EE" w:themeFill="accent5" w:themeFillTint="66"/>
          </w:tcPr>
          <w:p w14:paraId="0AB27EDA" w14:textId="0910707D" w:rsidR="00392552" w:rsidRPr="007845F4" w:rsidRDefault="0021075A" w:rsidP="00392552">
            <w:pP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〈表１〉　</w:t>
            </w:r>
            <w:r w:rsidR="00392552" w:rsidRPr="007845F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物価指数と対前年同月</w:t>
            </w:r>
            <w:r w:rsidR="0039255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比較　　＊指数は2020年平均を100とする　　</w:t>
            </w:r>
            <w:r w:rsidR="00392552" w:rsidRPr="00392552">
              <w:rPr>
                <w:rFonts w:ascii="Arial" w:hAnsi="Arial" w:cs="Arial" w:hint="eastAsia"/>
                <w:b/>
                <w:bCs/>
                <w:color w:val="FFFFFF" w:themeColor="background1"/>
                <w:shd w:val="clear" w:color="auto" w:fill="00708A"/>
              </w:rPr>
              <w:t>●</w:t>
            </w:r>
            <w:r w:rsidR="00392552" w:rsidRPr="00392552">
              <w:rPr>
                <w:rFonts w:ascii="ＭＳ 明朝" w:eastAsia="ＭＳ 明朝" w:hAnsi="ＭＳ 明朝" w:cs="Arial" w:hint="eastAsia"/>
                <w:b/>
                <w:bCs/>
                <w:color w:val="FFFFFF" w:themeColor="background1"/>
                <w:shd w:val="clear" w:color="auto" w:fill="00708A"/>
              </w:rPr>
              <w:t>電気代</w:t>
            </w:r>
            <w:r w:rsidR="00392552" w:rsidRPr="00392552">
              <w:rPr>
                <w:rFonts w:ascii="ＭＳ 明朝" w:eastAsia="ＭＳ 明朝" w:hAnsi="ＭＳ 明朝" w:cs="Arial"/>
                <w:b/>
                <w:bCs/>
                <w:color w:val="FFFFFF" w:themeColor="background1"/>
                <w:shd w:val="clear" w:color="auto" w:fill="00708A"/>
              </w:rPr>
              <w:t>・ガス代の補助は、2023年1月使用分（2月検針分）から始まっています</w:t>
            </w:r>
            <w:r w:rsidR="00392552" w:rsidRPr="00392552">
              <w:rPr>
                <w:rFonts w:ascii="ＭＳ 明朝" w:eastAsia="ＭＳ 明朝" w:hAnsi="ＭＳ 明朝" w:cs="Arial" w:hint="eastAsia"/>
                <w:b/>
                <w:bCs/>
                <w:color w:val="FFFFFF" w:themeColor="background1"/>
                <w:shd w:val="clear" w:color="auto" w:fill="00708A"/>
              </w:rPr>
              <w:t>。従って2023年2月以降は物価指数が上がっていても対前年比較％では伸びは鈍化。補助によって物価上昇率は約1％程度下げているとの発表です。</w:t>
            </w:r>
          </w:p>
        </w:tc>
      </w:tr>
      <w:tr w:rsidR="00392552" w:rsidRPr="00171D30" w14:paraId="1AB5FB2E" w14:textId="77777777" w:rsidTr="00392552">
        <w:tc>
          <w:tcPr>
            <w:tcW w:w="2820" w:type="dxa"/>
            <w:gridSpan w:val="2"/>
            <w:shd w:val="clear" w:color="auto" w:fill="FFFF00"/>
          </w:tcPr>
          <w:p w14:paraId="665BE52C" w14:textId="77777777" w:rsidR="00392552" w:rsidRPr="001D78EA" w:rsidRDefault="00392552" w:rsidP="00392552">
            <w:pP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</w:pPr>
            <w:r w:rsidRPr="001D78E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現数値</w:t>
            </w:r>
            <w:r w:rsidRPr="001D78E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　2022・2023年</w:t>
            </w:r>
          </w:p>
        </w:tc>
        <w:tc>
          <w:tcPr>
            <w:tcW w:w="732" w:type="dxa"/>
            <w:shd w:val="clear" w:color="auto" w:fill="FFFF00"/>
          </w:tcPr>
          <w:p w14:paraId="6E73AA0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78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9月</w:t>
            </w:r>
          </w:p>
        </w:tc>
        <w:tc>
          <w:tcPr>
            <w:tcW w:w="849" w:type="dxa"/>
            <w:shd w:val="clear" w:color="auto" w:fill="FFFF00"/>
          </w:tcPr>
          <w:p w14:paraId="664E3DE8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10月</w:t>
            </w:r>
          </w:p>
        </w:tc>
        <w:tc>
          <w:tcPr>
            <w:tcW w:w="732" w:type="dxa"/>
            <w:shd w:val="clear" w:color="auto" w:fill="FFFF00"/>
          </w:tcPr>
          <w:p w14:paraId="62A9E132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11月</w:t>
            </w:r>
          </w:p>
        </w:tc>
        <w:tc>
          <w:tcPr>
            <w:tcW w:w="750" w:type="dxa"/>
            <w:shd w:val="clear" w:color="auto" w:fill="FFFF00"/>
          </w:tcPr>
          <w:p w14:paraId="2A3114EE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12月</w:t>
            </w:r>
          </w:p>
        </w:tc>
        <w:tc>
          <w:tcPr>
            <w:tcW w:w="732" w:type="dxa"/>
            <w:shd w:val="clear" w:color="auto" w:fill="FFFF00"/>
          </w:tcPr>
          <w:p w14:paraId="37FCB92A" w14:textId="77777777" w:rsidR="00392552" w:rsidRPr="001D78EA" w:rsidRDefault="00392552" w:rsidP="00392552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1月</w:t>
            </w:r>
          </w:p>
        </w:tc>
        <w:tc>
          <w:tcPr>
            <w:tcW w:w="744" w:type="dxa"/>
            <w:shd w:val="clear" w:color="auto" w:fill="FFFF00"/>
          </w:tcPr>
          <w:p w14:paraId="75585DC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2月</w:t>
            </w:r>
          </w:p>
        </w:tc>
        <w:tc>
          <w:tcPr>
            <w:tcW w:w="732" w:type="dxa"/>
            <w:shd w:val="clear" w:color="auto" w:fill="FFFF00"/>
          </w:tcPr>
          <w:p w14:paraId="5A121C6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3月</w:t>
            </w:r>
          </w:p>
        </w:tc>
        <w:tc>
          <w:tcPr>
            <w:tcW w:w="732" w:type="dxa"/>
            <w:shd w:val="clear" w:color="auto" w:fill="FFFF00"/>
          </w:tcPr>
          <w:p w14:paraId="03D90439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4月</w:t>
            </w:r>
          </w:p>
        </w:tc>
        <w:tc>
          <w:tcPr>
            <w:tcW w:w="732" w:type="dxa"/>
            <w:shd w:val="clear" w:color="auto" w:fill="FFFF00"/>
          </w:tcPr>
          <w:p w14:paraId="3783BFE5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5月</w:t>
            </w:r>
          </w:p>
        </w:tc>
        <w:tc>
          <w:tcPr>
            <w:tcW w:w="735" w:type="dxa"/>
            <w:shd w:val="clear" w:color="auto" w:fill="FFFF00"/>
          </w:tcPr>
          <w:p w14:paraId="54658F1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6月</w:t>
            </w:r>
          </w:p>
        </w:tc>
        <w:tc>
          <w:tcPr>
            <w:tcW w:w="735" w:type="dxa"/>
            <w:shd w:val="clear" w:color="auto" w:fill="FFFF00"/>
          </w:tcPr>
          <w:p w14:paraId="572ED8C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7月</w:t>
            </w:r>
          </w:p>
        </w:tc>
        <w:tc>
          <w:tcPr>
            <w:tcW w:w="789" w:type="dxa"/>
            <w:shd w:val="clear" w:color="auto" w:fill="FFFF00"/>
          </w:tcPr>
          <w:p w14:paraId="3B3EC3A0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8月</w:t>
            </w:r>
          </w:p>
        </w:tc>
        <w:tc>
          <w:tcPr>
            <w:tcW w:w="732" w:type="dxa"/>
            <w:shd w:val="clear" w:color="auto" w:fill="FFFF00"/>
          </w:tcPr>
          <w:p w14:paraId="71E3A498" w14:textId="77777777" w:rsidR="00392552" w:rsidRPr="002B3835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38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9月</w:t>
            </w:r>
          </w:p>
        </w:tc>
        <w:tc>
          <w:tcPr>
            <w:tcW w:w="827" w:type="dxa"/>
            <w:shd w:val="clear" w:color="auto" w:fill="FFFF00"/>
          </w:tcPr>
          <w:p w14:paraId="452E4265" w14:textId="77777777" w:rsidR="00392552" w:rsidRPr="002B3835" w:rsidRDefault="00392552" w:rsidP="0039255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10月</w:t>
            </w:r>
          </w:p>
        </w:tc>
      </w:tr>
      <w:tr w:rsidR="00392552" w:rsidRPr="00171D30" w14:paraId="23BF8399" w14:textId="77777777" w:rsidTr="00392552">
        <w:tc>
          <w:tcPr>
            <w:tcW w:w="1686" w:type="dxa"/>
            <w:vMerge w:val="restart"/>
            <w:shd w:val="clear" w:color="auto" w:fill="FFFF00"/>
          </w:tcPr>
          <w:p w14:paraId="5271C90F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1D78E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総　合</w:t>
            </w:r>
          </w:p>
        </w:tc>
        <w:tc>
          <w:tcPr>
            <w:tcW w:w="1134" w:type="dxa"/>
            <w:shd w:val="clear" w:color="auto" w:fill="FFFF00"/>
          </w:tcPr>
          <w:p w14:paraId="723B2AE0" w14:textId="77777777" w:rsidR="00392552" w:rsidRPr="001D78EA" w:rsidRDefault="00392552" w:rsidP="00392552">
            <w:pPr>
              <w:rPr>
                <w:rFonts w:ascii="BIZ UDPゴシック" w:eastAsia="BIZ UDPゴシック" w:hAnsi="BIZ UDPゴシック" w:hint="eastAsia"/>
                <w:b/>
                <w:bCs/>
              </w:rPr>
            </w:pPr>
            <w:r w:rsidRPr="001D78EA">
              <w:rPr>
                <w:rFonts w:ascii="BIZ UDPゴシック" w:eastAsia="BIZ UDPゴシック" w:hAnsi="BIZ UDPゴシック" w:hint="eastAsia"/>
                <w:b/>
                <w:bCs/>
              </w:rPr>
              <w:t>指数</w:t>
            </w:r>
          </w:p>
        </w:tc>
        <w:tc>
          <w:tcPr>
            <w:tcW w:w="732" w:type="dxa"/>
            <w:shd w:val="clear" w:color="auto" w:fill="FFFF00"/>
          </w:tcPr>
          <w:p w14:paraId="62E8B8D3" w14:textId="77777777" w:rsidR="00392552" w:rsidRPr="001D78EA" w:rsidRDefault="00392552" w:rsidP="00392552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1D78EA">
              <w:rPr>
                <w:rFonts w:ascii="BIZ UDPゴシック" w:eastAsia="BIZ UDPゴシック" w:hAnsi="BIZ UDPゴシック" w:hint="eastAsia"/>
                <w:sz w:val="16"/>
                <w:szCs w:val="16"/>
              </w:rPr>
              <w:t>103.1</w:t>
            </w:r>
          </w:p>
        </w:tc>
        <w:tc>
          <w:tcPr>
            <w:tcW w:w="849" w:type="dxa"/>
            <w:shd w:val="clear" w:color="auto" w:fill="FFFF00"/>
          </w:tcPr>
          <w:p w14:paraId="150774C2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103.7</w:t>
            </w:r>
          </w:p>
        </w:tc>
        <w:tc>
          <w:tcPr>
            <w:tcW w:w="732" w:type="dxa"/>
            <w:shd w:val="clear" w:color="auto" w:fill="FFFF00"/>
          </w:tcPr>
          <w:p w14:paraId="5A1704D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103.9</w:t>
            </w:r>
          </w:p>
        </w:tc>
        <w:tc>
          <w:tcPr>
            <w:tcW w:w="750" w:type="dxa"/>
            <w:shd w:val="clear" w:color="auto" w:fill="FFFF00"/>
          </w:tcPr>
          <w:p w14:paraId="4021F8E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104.1</w:t>
            </w:r>
          </w:p>
        </w:tc>
        <w:tc>
          <w:tcPr>
            <w:tcW w:w="732" w:type="dxa"/>
            <w:shd w:val="clear" w:color="auto" w:fill="FFFF00"/>
          </w:tcPr>
          <w:p w14:paraId="7255E03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104.7</w:t>
            </w:r>
          </w:p>
        </w:tc>
        <w:tc>
          <w:tcPr>
            <w:tcW w:w="744" w:type="dxa"/>
            <w:shd w:val="clear" w:color="auto" w:fill="FFFF00"/>
          </w:tcPr>
          <w:p w14:paraId="6386E628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104.0</w:t>
            </w:r>
          </w:p>
        </w:tc>
        <w:tc>
          <w:tcPr>
            <w:tcW w:w="732" w:type="dxa"/>
            <w:shd w:val="clear" w:color="auto" w:fill="FFFF00"/>
          </w:tcPr>
          <w:p w14:paraId="49388072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104.4</w:t>
            </w:r>
          </w:p>
        </w:tc>
        <w:tc>
          <w:tcPr>
            <w:tcW w:w="732" w:type="dxa"/>
            <w:shd w:val="clear" w:color="auto" w:fill="FFFF00"/>
          </w:tcPr>
          <w:p w14:paraId="17A46F2E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105.1</w:t>
            </w:r>
          </w:p>
        </w:tc>
        <w:tc>
          <w:tcPr>
            <w:tcW w:w="732" w:type="dxa"/>
            <w:shd w:val="clear" w:color="auto" w:fill="FFFF00"/>
          </w:tcPr>
          <w:p w14:paraId="1A4A026B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105.1</w:t>
            </w:r>
          </w:p>
        </w:tc>
        <w:tc>
          <w:tcPr>
            <w:tcW w:w="735" w:type="dxa"/>
            <w:shd w:val="clear" w:color="auto" w:fill="FFFF00"/>
          </w:tcPr>
          <w:p w14:paraId="244B7A05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105.2</w:t>
            </w:r>
          </w:p>
        </w:tc>
        <w:tc>
          <w:tcPr>
            <w:tcW w:w="735" w:type="dxa"/>
            <w:shd w:val="clear" w:color="auto" w:fill="FFFF00"/>
          </w:tcPr>
          <w:p w14:paraId="7E94DFA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105.7</w:t>
            </w:r>
          </w:p>
        </w:tc>
        <w:tc>
          <w:tcPr>
            <w:tcW w:w="789" w:type="dxa"/>
            <w:shd w:val="clear" w:color="auto" w:fill="FFFF00"/>
          </w:tcPr>
          <w:p w14:paraId="30557266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105.9</w:t>
            </w:r>
          </w:p>
        </w:tc>
        <w:tc>
          <w:tcPr>
            <w:tcW w:w="732" w:type="dxa"/>
            <w:shd w:val="clear" w:color="auto" w:fill="FFFF00"/>
          </w:tcPr>
          <w:p w14:paraId="59126D6C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106.2</w:t>
            </w:r>
          </w:p>
        </w:tc>
        <w:tc>
          <w:tcPr>
            <w:tcW w:w="827" w:type="dxa"/>
            <w:shd w:val="clear" w:color="auto" w:fill="FFFF00"/>
          </w:tcPr>
          <w:p w14:paraId="32FCB52E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107.1</w:t>
            </w:r>
          </w:p>
        </w:tc>
      </w:tr>
      <w:tr w:rsidR="00392552" w:rsidRPr="00171D30" w14:paraId="2DB106AD" w14:textId="77777777" w:rsidTr="00392552">
        <w:tc>
          <w:tcPr>
            <w:tcW w:w="1686" w:type="dxa"/>
            <w:vMerge/>
            <w:shd w:val="clear" w:color="auto" w:fill="FFFF00"/>
          </w:tcPr>
          <w:p w14:paraId="05284EE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FFF00"/>
          </w:tcPr>
          <w:p w14:paraId="766821AC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対</w:t>
            </w:r>
            <w:r w:rsidRPr="001D78EA">
              <w:rPr>
                <w:rFonts w:ascii="BIZ UDPゴシック" w:eastAsia="BIZ UDPゴシック" w:hAnsi="BIZ UDPゴシック" w:hint="eastAsia"/>
                <w:b/>
                <w:bCs/>
              </w:rPr>
              <w:t>前年同月比（％）</w:t>
            </w:r>
          </w:p>
        </w:tc>
        <w:tc>
          <w:tcPr>
            <w:tcW w:w="732" w:type="dxa"/>
            <w:shd w:val="clear" w:color="auto" w:fill="FFFF00"/>
          </w:tcPr>
          <w:p w14:paraId="13E0CC4E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 w:rsidRPr="001D78EA">
              <w:rPr>
                <w:rFonts w:ascii="BIZ UDPゴシック" w:eastAsia="BIZ UDPゴシック" w:hAnsi="BIZ UDPゴシック" w:hint="eastAsia"/>
                <w:szCs w:val="21"/>
              </w:rPr>
              <w:t>3.0</w:t>
            </w:r>
          </w:p>
        </w:tc>
        <w:tc>
          <w:tcPr>
            <w:tcW w:w="849" w:type="dxa"/>
            <w:shd w:val="clear" w:color="auto" w:fill="FFFF00"/>
          </w:tcPr>
          <w:p w14:paraId="320A99E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3.7</w:t>
            </w:r>
          </w:p>
        </w:tc>
        <w:tc>
          <w:tcPr>
            <w:tcW w:w="732" w:type="dxa"/>
            <w:shd w:val="clear" w:color="auto" w:fill="FFFF00"/>
          </w:tcPr>
          <w:p w14:paraId="5BBE733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3.8</w:t>
            </w:r>
          </w:p>
        </w:tc>
        <w:tc>
          <w:tcPr>
            <w:tcW w:w="750" w:type="dxa"/>
            <w:shd w:val="clear" w:color="auto" w:fill="FFFF00"/>
          </w:tcPr>
          <w:p w14:paraId="3457692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4.0</w:t>
            </w:r>
          </w:p>
        </w:tc>
        <w:tc>
          <w:tcPr>
            <w:tcW w:w="732" w:type="dxa"/>
            <w:shd w:val="clear" w:color="auto" w:fill="FFFF00"/>
          </w:tcPr>
          <w:p w14:paraId="1869413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4.3</w:t>
            </w:r>
          </w:p>
        </w:tc>
        <w:tc>
          <w:tcPr>
            <w:tcW w:w="744" w:type="dxa"/>
            <w:shd w:val="clear" w:color="auto" w:fill="FFFF00"/>
          </w:tcPr>
          <w:p w14:paraId="18F81BEC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3.3</w:t>
            </w:r>
          </w:p>
        </w:tc>
        <w:tc>
          <w:tcPr>
            <w:tcW w:w="732" w:type="dxa"/>
            <w:shd w:val="clear" w:color="auto" w:fill="FFFF00"/>
          </w:tcPr>
          <w:p w14:paraId="0153FC0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3.2</w:t>
            </w:r>
          </w:p>
        </w:tc>
        <w:tc>
          <w:tcPr>
            <w:tcW w:w="732" w:type="dxa"/>
            <w:shd w:val="clear" w:color="auto" w:fill="FFFF00"/>
          </w:tcPr>
          <w:p w14:paraId="0DF7B950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3.5</w:t>
            </w:r>
          </w:p>
        </w:tc>
        <w:tc>
          <w:tcPr>
            <w:tcW w:w="732" w:type="dxa"/>
            <w:shd w:val="clear" w:color="auto" w:fill="FFFF00"/>
          </w:tcPr>
          <w:p w14:paraId="738CEAB5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3.2</w:t>
            </w:r>
          </w:p>
        </w:tc>
        <w:tc>
          <w:tcPr>
            <w:tcW w:w="735" w:type="dxa"/>
            <w:shd w:val="clear" w:color="auto" w:fill="FFFF00"/>
          </w:tcPr>
          <w:p w14:paraId="0015136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3.3</w:t>
            </w:r>
          </w:p>
        </w:tc>
        <w:tc>
          <w:tcPr>
            <w:tcW w:w="735" w:type="dxa"/>
            <w:shd w:val="clear" w:color="auto" w:fill="FFFF00"/>
          </w:tcPr>
          <w:p w14:paraId="43956EF1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3.3</w:t>
            </w:r>
          </w:p>
        </w:tc>
        <w:tc>
          <w:tcPr>
            <w:tcW w:w="789" w:type="dxa"/>
            <w:shd w:val="clear" w:color="auto" w:fill="FFFF00"/>
          </w:tcPr>
          <w:p w14:paraId="56CDF34F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3.2</w:t>
            </w:r>
          </w:p>
        </w:tc>
        <w:tc>
          <w:tcPr>
            <w:tcW w:w="732" w:type="dxa"/>
            <w:shd w:val="clear" w:color="auto" w:fill="FFFF00"/>
          </w:tcPr>
          <w:p w14:paraId="35FC0A6C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3.0</w:t>
            </w:r>
          </w:p>
        </w:tc>
        <w:tc>
          <w:tcPr>
            <w:tcW w:w="827" w:type="dxa"/>
            <w:shd w:val="clear" w:color="auto" w:fill="FFFF00"/>
          </w:tcPr>
          <w:p w14:paraId="21289A37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3.3</w:t>
            </w:r>
          </w:p>
        </w:tc>
      </w:tr>
      <w:tr w:rsidR="00392552" w:rsidRPr="00171D30" w14:paraId="77B7F313" w14:textId="77777777" w:rsidTr="00392552">
        <w:tc>
          <w:tcPr>
            <w:tcW w:w="1686" w:type="dxa"/>
            <w:vMerge w:val="restart"/>
            <w:shd w:val="clear" w:color="auto" w:fill="FFFF00"/>
          </w:tcPr>
          <w:p w14:paraId="7B59D464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1B344" wp14:editId="3326E58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247650</wp:posOffset>
                      </wp:positionV>
                      <wp:extent cx="342900" cy="190500"/>
                      <wp:effectExtent l="19050" t="19050" r="19050" b="38100"/>
                      <wp:wrapNone/>
                      <wp:docPr id="1171828786" name="矢印: 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700D13" w14:textId="77777777" w:rsidR="00392552" w:rsidRDefault="00392552" w:rsidP="003925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1B34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1" o:spid="_x0000_s1026" type="#_x0000_t66" style="position:absolute;left:0;text-align:left;margin-left:23.1pt;margin-top:19.5pt;width:2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" adj="6000" fillcolor="black [3213]" strokecolor="#09101d [484]" strokeweight="1pt">
                      <v:textbox>
                        <w:txbxContent>
                          <w:p w14:paraId="69700D13" w14:textId="77777777" w:rsidR="00392552" w:rsidRDefault="00392552" w:rsidP="003925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78EA">
              <w:rPr>
                <w:rFonts w:ascii="BIZ UDPゴシック" w:eastAsia="BIZ UDPゴシック" w:hAnsi="BIZ UDPゴシック" w:hint="eastAsia"/>
                <w:b/>
                <w:bCs/>
              </w:rPr>
              <w:t>生鮮食品を除く</w:t>
            </w:r>
            <w:r w:rsidRPr="0096064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総合</w:t>
            </w:r>
            <w:r w:rsidRPr="0096064A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 xml:space="preserve">　　　　</w:t>
            </w:r>
            <w:r w:rsidRPr="0096064A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通常はこの数値で発表</w:t>
            </w:r>
          </w:p>
        </w:tc>
        <w:tc>
          <w:tcPr>
            <w:tcW w:w="1134" w:type="dxa"/>
            <w:shd w:val="clear" w:color="auto" w:fill="FFFF00"/>
          </w:tcPr>
          <w:p w14:paraId="4035ED59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1D78EA">
              <w:rPr>
                <w:rFonts w:ascii="BIZ UDPゴシック" w:eastAsia="BIZ UDPゴシック" w:hAnsi="BIZ UDPゴシック" w:hint="eastAsia"/>
                <w:b/>
                <w:bCs/>
              </w:rPr>
              <w:t>指数</w:t>
            </w:r>
          </w:p>
        </w:tc>
        <w:tc>
          <w:tcPr>
            <w:tcW w:w="732" w:type="dxa"/>
            <w:shd w:val="clear" w:color="auto" w:fill="FFFF00"/>
          </w:tcPr>
          <w:p w14:paraId="6FDF5442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102.9</w:t>
            </w:r>
          </w:p>
        </w:tc>
        <w:tc>
          <w:tcPr>
            <w:tcW w:w="849" w:type="dxa"/>
            <w:shd w:val="clear" w:color="auto" w:fill="FFFF00"/>
          </w:tcPr>
          <w:p w14:paraId="65B05B8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103.4</w:t>
            </w:r>
          </w:p>
        </w:tc>
        <w:tc>
          <w:tcPr>
            <w:tcW w:w="732" w:type="dxa"/>
            <w:shd w:val="clear" w:color="auto" w:fill="FFFF00"/>
          </w:tcPr>
          <w:p w14:paraId="39B3B46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103.8</w:t>
            </w:r>
          </w:p>
        </w:tc>
        <w:tc>
          <w:tcPr>
            <w:tcW w:w="750" w:type="dxa"/>
            <w:shd w:val="clear" w:color="auto" w:fill="FFFF00"/>
          </w:tcPr>
          <w:p w14:paraId="3E1C2736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104.1</w:t>
            </w:r>
          </w:p>
        </w:tc>
        <w:tc>
          <w:tcPr>
            <w:tcW w:w="732" w:type="dxa"/>
            <w:shd w:val="clear" w:color="auto" w:fill="FFFF00"/>
          </w:tcPr>
          <w:p w14:paraId="5919160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104.3</w:t>
            </w:r>
          </w:p>
        </w:tc>
        <w:tc>
          <w:tcPr>
            <w:tcW w:w="744" w:type="dxa"/>
            <w:shd w:val="clear" w:color="auto" w:fill="FFFF00"/>
          </w:tcPr>
          <w:p w14:paraId="326E514D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103.6</w:t>
            </w:r>
          </w:p>
        </w:tc>
        <w:tc>
          <w:tcPr>
            <w:tcW w:w="732" w:type="dxa"/>
            <w:shd w:val="clear" w:color="auto" w:fill="FFFF00"/>
          </w:tcPr>
          <w:p w14:paraId="4D31B32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104.1</w:t>
            </w:r>
          </w:p>
        </w:tc>
        <w:tc>
          <w:tcPr>
            <w:tcW w:w="732" w:type="dxa"/>
            <w:shd w:val="clear" w:color="auto" w:fill="FFFF00"/>
          </w:tcPr>
          <w:p w14:paraId="06B2407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104.8</w:t>
            </w:r>
          </w:p>
        </w:tc>
        <w:tc>
          <w:tcPr>
            <w:tcW w:w="732" w:type="dxa"/>
            <w:shd w:val="clear" w:color="auto" w:fill="FFFF00"/>
          </w:tcPr>
          <w:p w14:paraId="7F5F437B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104.8</w:t>
            </w:r>
          </w:p>
        </w:tc>
        <w:tc>
          <w:tcPr>
            <w:tcW w:w="735" w:type="dxa"/>
            <w:shd w:val="clear" w:color="auto" w:fill="FFFF00"/>
          </w:tcPr>
          <w:p w14:paraId="04ACBF5F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105.0</w:t>
            </w:r>
          </w:p>
        </w:tc>
        <w:tc>
          <w:tcPr>
            <w:tcW w:w="735" w:type="dxa"/>
            <w:shd w:val="clear" w:color="auto" w:fill="FFFF00"/>
          </w:tcPr>
          <w:p w14:paraId="7236526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105.4</w:t>
            </w:r>
          </w:p>
        </w:tc>
        <w:tc>
          <w:tcPr>
            <w:tcW w:w="789" w:type="dxa"/>
            <w:shd w:val="clear" w:color="auto" w:fill="FFFF00"/>
          </w:tcPr>
          <w:p w14:paraId="2903869E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105.7</w:t>
            </w:r>
          </w:p>
        </w:tc>
        <w:tc>
          <w:tcPr>
            <w:tcW w:w="732" w:type="dxa"/>
            <w:shd w:val="clear" w:color="auto" w:fill="FFFF00"/>
          </w:tcPr>
          <w:p w14:paraId="07502F8C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105.7</w:t>
            </w:r>
          </w:p>
        </w:tc>
        <w:tc>
          <w:tcPr>
            <w:tcW w:w="827" w:type="dxa"/>
            <w:shd w:val="clear" w:color="auto" w:fill="FFFF00"/>
          </w:tcPr>
          <w:p w14:paraId="2A3CC0A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106.4</w:t>
            </w:r>
          </w:p>
        </w:tc>
      </w:tr>
      <w:tr w:rsidR="00392552" w:rsidRPr="00171D30" w14:paraId="136555ED" w14:textId="77777777" w:rsidTr="00392552">
        <w:tc>
          <w:tcPr>
            <w:tcW w:w="1686" w:type="dxa"/>
            <w:vMerge/>
            <w:shd w:val="clear" w:color="auto" w:fill="FFFF00"/>
          </w:tcPr>
          <w:p w14:paraId="66F51E61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FFF00"/>
          </w:tcPr>
          <w:p w14:paraId="649B607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対</w:t>
            </w:r>
            <w:r w:rsidRPr="001D78EA">
              <w:rPr>
                <w:rFonts w:ascii="BIZ UDPゴシック" w:eastAsia="BIZ UDPゴシック" w:hAnsi="BIZ UDPゴシック" w:hint="eastAsia"/>
                <w:b/>
                <w:bCs/>
              </w:rPr>
              <w:t>前年同月比（％）</w:t>
            </w:r>
          </w:p>
        </w:tc>
        <w:tc>
          <w:tcPr>
            <w:tcW w:w="732" w:type="dxa"/>
            <w:shd w:val="clear" w:color="auto" w:fill="FFFF00"/>
          </w:tcPr>
          <w:p w14:paraId="37D02D97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 w:rsidRPr="0096064A">
              <w:rPr>
                <w:rFonts w:ascii="BIZ UDPゴシック" w:eastAsia="BIZ UDPゴシック" w:hAnsi="BIZ UDPゴシック" w:hint="eastAsia"/>
                <w:szCs w:val="21"/>
              </w:rPr>
              <w:t>3.0</w:t>
            </w:r>
          </w:p>
        </w:tc>
        <w:tc>
          <w:tcPr>
            <w:tcW w:w="849" w:type="dxa"/>
            <w:shd w:val="clear" w:color="auto" w:fill="FFFF00"/>
          </w:tcPr>
          <w:p w14:paraId="4871BF77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3.6</w:t>
            </w:r>
          </w:p>
        </w:tc>
        <w:tc>
          <w:tcPr>
            <w:tcW w:w="732" w:type="dxa"/>
            <w:shd w:val="clear" w:color="auto" w:fill="FFFF00"/>
          </w:tcPr>
          <w:p w14:paraId="4ECB0841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3.7</w:t>
            </w:r>
          </w:p>
        </w:tc>
        <w:tc>
          <w:tcPr>
            <w:tcW w:w="750" w:type="dxa"/>
            <w:shd w:val="clear" w:color="auto" w:fill="FFFF00"/>
          </w:tcPr>
          <w:p w14:paraId="5E087F27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4.0</w:t>
            </w:r>
          </w:p>
        </w:tc>
        <w:tc>
          <w:tcPr>
            <w:tcW w:w="732" w:type="dxa"/>
            <w:shd w:val="clear" w:color="auto" w:fill="FFFF00"/>
          </w:tcPr>
          <w:p w14:paraId="0702D755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4.2</w:t>
            </w:r>
          </w:p>
        </w:tc>
        <w:tc>
          <w:tcPr>
            <w:tcW w:w="744" w:type="dxa"/>
            <w:shd w:val="clear" w:color="auto" w:fill="FFFF00"/>
          </w:tcPr>
          <w:p w14:paraId="130B9B64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3.1</w:t>
            </w:r>
          </w:p>
        </w:tc>
        <w:tc>
          <w:tcPr>
            <w:tcW w:w="732" w:type="dxa"/>
            <w:shd w:val="clear" w:color="auto" w:fill="FFFF00"/>
          </w:tcPr>
          <w:p w14:paraId="3F55180E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3.1</w:t>
            </w:r>
          </w:p>
        </w:tc>
        <w:tc>
          <w:tcPr>
            <w:tcW w:w="732" w:type="dxa"/>
            <w:shd w:val="clear" w:color="auto" w:fill="FFFF00"/>
          </w:tcPr>
          <w:p w14:paraId="3E88AAED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3.4</w:t>
            </w:r>
          </w:p>
        </w:tc>
        <w:tc>
          <w:tcPr>
            <w:tcW w:w="732" w:type="dxa"/>
            <w:shd w:val="clear" w:color="auto" w:fill="FFFF00"/>
          </w:tcPr>
          <w:p w14:paraId="1C1217C6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3.2</w:t>
            </w:r>
          </w:p>
        </w:tc>
        <w:tc>
          <w:tcPr>
            <w:tcW w:w="735" w:type="dxa"/>
            <w:shd w:val="clear" w:color="auto" w:fill="FFFF00"/>
          </w:tcPr>
          <w:p w14:paraId="7D26B9F4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3.3</w:t>
            </w:r>
          </w:p>
        </w:tc>
        <w:tc>
          <w:tcPr>
            <w:tcW w:w="735" w:type="dxa"/>
            <w:shd w:val="clear" w:color="auto" w:fill="FFFF00"/>
          </w:tcPr>
          <w:p w14:paraId="51B8BA3A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3.1</w:t>
            </w:r>
          </w:p>
        </w:tc>
        <w:tc>
          <w:tcPr>
            <w:tcW w:w="789" w:type="dxa"/>
            <w:shd w:val="clear" w:color="auto" w:fill="FFFF00"/>
          </w:tcPr>
          <w:p w14:paraId="36CD3530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3.1</w:t>
            </w:r>
          </w:p>
        </w:tc>
        <w:tc>
          <w:tcPr>
            <w:tcW w:w="732" w:type="dxa"/>
            <w:shd w:val="clear" w:color="auto" w:fill="FFFF00"/>
          </w:tcPr>
          <w:p w14:paraId="797E3E69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2.8</w:t>
            </w:r>
          </w:p>
        </w:tc>
        <w:tc>
          <w:tcPr>
            <w:tcW w:w="827" w:type="dxa"/>
            <w:shd w:val="clear" w:color="auto" w:fill="FFFF00"/>
          </w:tcPr>
          <w:p w14:paraId="7B2D4963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2.9</w:t>
            </w:r>
          </w:p>
        </w:tc>
      </w:tr>
      <w:tr w:rsidR="00392552" w:rsidRPr="00171D30" w14:paraId="5C1F91D9" w14:textId="77777777" w:rsidTr="00392552">
        <w:tc>
          <w:tcPr>
            <w:tcW w:w="1686" w:type="dxa"/>
            <w:vMerge w:val="restart"/>
            <w:shd w:val="clear" w:color="auto" w:fill="FFFF00"/>
          </w:tcPr>
          <w:p w14:paraId="319E1B6C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1D78EA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生鮮食品・エネルギーを除く総合</w:t>
            </w:r>
          </w:p>
        </w:tc>
        <w:tc>
          <w:tcPr>
            <w:tcW w:w="1134" w:type="dxa"/>
            <w:shd w:val="clear" w:color="auto" w:fill="FFFF00"/>
          </w:tcPr>
          <w:p w14:paraId="198ECC2A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1D78EA">
              <w:rPr>
                <w:rFonts w:ascii="BIZ UDPゴシック" w:eastAsia="BIZ UDPゴシック" w:hAnsi="BIZ UDPゴシック" w:hint="eastAsia"/>
                <w:b/>
                <w:bCs/>
              </w:rPr>
              <w:t>指数</w:t>
            </w:r>
          </w:p>
        </w:tc>
        <w:tc>
          <w:tcPr>
            <w:tcW w:w="732" w:type="dxa"/>
            <w:shd w:val="clear" w:color="auto" w:fill="FFFF00"/>
          </w:tcPr>
          <w:p w14:paraId="163B1724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101.1</w:t>
            </w:r>
          </w:p>
        </w:tc>
        <w:tc>
          <w:tcPr>
            <w:tcW w:w="849" w:type="dxa"/>
            <w:shd w:val="clear" w:color="auto" w:fill="FFFF00"/>
          </w:tcPr>
          <w:p w14:paraId="73F3762C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101.7</w:t>
            </w:r>
          </w:p>
        </w:tc>
        <w:tc>
          <w:tcPr>
            <w:tcW w:w="732" w:type="dxa"/>
            <w:shd w:val="clear" w:color="auto" w:fill="FFFF00"/>
          </w:tcPr>
          <w:p w14:paraId="5E097BBB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102.0</w:t>
            </w:r>
          </w:p>
        </w:tc>
        <w:tc>
          <w:tcPr>
            <w:tcW w:w="750" w:type="dxa"/>
            <w:shd w:val="clear" w:color="auto" w:fill="FFFF00"/>
          </w:tcPr>
          <w:p w14:paraId="2CDC979E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102.1</w:t>
            </w:r>
          </w:p>
        </w:tc>
        <w:tc>
          <w:tcPr>
            <w:tcW w:w="732" w:type="dxa"/>
            <w:shd w:val="clear" w:color="auto" w:fill="FFFF00"/>
          </w:tcPr>
          <w:p w14:paraId="25B14458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102.2</w:t>
            </w:r>
          </w:p>
        </w:tc>
        <w:tc>
          <w:tcPr>
            <w:tcW w:w="744" w:type="dxa"/>
            <w:shd w:val="clear" w:color="auto" w:fill="FFFF00"/>
          </w:tcPr>
          <w:p w14:paraId="1C97A36F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102.6</w:t>
            </w:r>
          </w:p>
        </w:tc>
        <w:tc>
          <w:tcPr>
            <w:tcW w:w="732" w:type="dxa"/>
            <w:shd w:val="clear" w:color="auto" w:fill="FFFF00"/>
          </w:tcPr>
          <w:p w14:paraId="0065AD66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103.2</w:t>
            </w:r>
          </w:p>
        </w:tc>
        <w:tc>
          <w:tcPr>
            <w:tcW w:w="732" w:type="dxa"/>
            <w:shd w:val="clear" w:color="auto" w:fill="FFFF00"/>
          </w:tcPr>
          <w:p w14:paraId="57B9CDE3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104.0</w:t>
            </w:r>
          </w:p>
        </w:tc>
        <w:tc>
          <w:tcPr>
            <w:tcW w:w="732" w:type="dxa"/>
            <w:shd w:val="clear" w:color="auto" w:fill="FFFF00"/>
          </w:tcPr>
          <w:p w14:paraId="0E1C6146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104.3</w:t>
            </w:r>
          </w:p>
        </w:tc>
        <w:tc>
          <w:tcPr>
            <w:tcW w:w="735" w:type="dxa"/>
            <w:shd w:val="clear" w:color="auto" w:fill="FFFF00"/>
          </w:tcPr>
          <w:p w14:paraId="71CC7A31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104.4</w:t>
            </w:r>
          </w:p>
        </w:tc>
        <w:tc>
          <w:tcPr>
            <w:tcW w:w="735" w:type="dxa"/>
            <w:shd w:val="clear" w:color="auto" w:fill="FFFF00"/>
          </w:tcPr>
          <w:p w14:paraId="4C7899BE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104.9</w:t>
            </w:r>
          </w:p>
        </w:tc>
        <w:tc>
          <w:tcPr>
            <w:tcW w:w="789" w:type="dxa"/>
            <w:shd w:val="clear" w:color="auto" w:fill="FFFF00"/>
          </w:tcPr>
          <w:p w14:paraId="49AEF640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105.2</w:t>
            </w:r>
          </w:p>
        </w:tc>
        <w:tc>
          <w:tcPr>
            <w:tcW w:w="732" w:type="dxa"/>
            <w:shd w:val="clear" w:color="auto" w:fill="FFFF00"/>
          </w:tcPr>
          <w:p w14:paraId="5829C220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105.4</w:t>
            </w:r>
          </w:p>
        </w:tc>
        <w:tc>
          <w:tcPr>
            <w:tcW w:w="827" w:type="dxa"/>
            <w:shd w:val="clear" w:color="auto" w:fill="FFFF00"/>
          </w:tcPr>
          <w:p w14:paraId="55092D66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105.8</w:t>
            </w:r>
          </w:p>
        </w:tc>
      </w:tr>
      <w:tr w:rsidR="00392552" w:rsidRPr="00171D30" w14:paraId="55645019" w14:textId="77777777" w:rsidTr="00392552">
        <w:tc>
          <w:tcPr>
            <w:tcW w:w="1686" w:type="dxa"/>
            <w:vMerge/>
            <w:shd w:val="clear" w:color="auto" w:fill="FFFF00"/>
          </w:tcPr>
          <w:p w14:paraId="422B0BF9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FFF00"/>
          </w:tcPr>
          <w:p w14:paraId="087716A5" w14:textId="77777777" w:rsidR="00392552" w:rsidRPr="001D78EA" w:rsidRDefault="00392552" w:rsidP="00392552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対</w:t>
            </w:r>
            <w:r w:rsidRPr="001D78EA">
              <w:rPr>
                <w:rFonts w:ascii="BIZ UDPゴシック" w:eastAsia="BIZ UDPゴシック" w:hAnsi="BIZ UDPゴシック" w:hint="eastAsia"/>
                <w:b/>
                <w:bCs/>
              </w:rPr>
              <w:t>前年同月比（％）</w:t>
            </w:r>
          </w:p>
        </w:tc>
        <w:tc>
          <w:tcPr>
            <w:tcW w:w="732" w:type="dxa"/>
            <w:shd w:val="clear" w:color="auto" w:fill="FFFF00"/>
          </w:tcPr>
          <w:p w14:paraId="5BAC5A7B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 w:rsidRPr="0096064A">
              <w:rPr>
                <w:rFonts w:ascii="BIZ UDPゴシック" w:eastAsia="BIZ UDPゴシック" w:hAnsi="BIZ UDPゴシック" w:hint="eastAsia"/>
                <w:szCs w:val="21"/>
              </w:rPr>
              <w:t>1.8</w:t>
            </w:r>
          </w:p>
        </w:tc>
        <w:tc>
          <w:tcPr>
            <w:tcW w:w="849" w:type="dxa"/>
            <w:shd w:val="clear" w:color="auto" w:fill="FFFF00"/>
          </w:tcPr>
          <w:p w14:paraId="7E1816C4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2.5</w:t>
            </w:r>
          </w:p>
        </w:tc>
        <w:tc>
          <w:tcPr>
            <w:tcW w:w="732" w:type="dxa"/>
            <w:shd w:val="clear" w:color="auto" w:fill="FFFF00"/>
          </w:tcPr>
          <w:p w14:paraId="7D2E6798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2.8</w:t>
            </w:r>
          </w:p>
        </w:tc>
        <w:tc>
          <w:tcPr>
            <w:tcW w:w="750" w:type="dxa"/>
            <w:shd w:val="clear" w:color="auto" w:fill="FFFF00"/>
          </w:tcPr>
          <w:p w14:paraId="78491EF0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3.0</w:t>
            </w:r>
          </w:p>
        </w:tc>
        <w:tc>
          <w:tcPr>
            <w:tcW w:w="732" w:type="dxa"/>
            <w:shd w:val="clear" w:color="auto" w:fill="FFFF00"/>
          </w:tcPr>
          <w:p w14:paraId="2834CC9C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3.2</w:t>
            </w:r>
          </w:p>
        </w:tc>
        <w:tc>
          <w:tcPr>
            <w:tcW w:w="744" w:type="dxa"/>
            <w:shd w:val="clear" w:color="auto" w:fill="FFFF00"/>
          </w:tcPr>
          <w:p w14:paraId="0C9A340C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3.5</w:t>
            </w:r>
          </w:p>
        </w:tc>
        <w:tc>
          <w:tcPr>
            <w:tcW w:w="732" w:type="dxa"/>
            <w:shd w:val="clear" w:color="auto" w:fill="FFFF00"/>
          </w:tcPr>
          <w:p w14:paraId="12CB6CC1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3.8</w:t>
            </w:r>
          </w:p>
        </w:tc>
        <w:tc>
          <w:tcPr>
            <w:tcW w:w="732" w:type="dxa"/>
            <w:shd w:val="clear" w:color="auto" w:fill="FFFF00"/>
          </w:tcPr>
          <w:p w14:paraId="2117EB07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4.1</w:t>
            </w:r>
          </w:p>
        </w:tc>
        <w:tc>
          <w:tcPr>
            <w:tcW w:w="732" w:type="dxa"/>
            <w:shd w:val="clear" w:color="auto" w:fill="FFFF00"/>
          </w:tcPr>
          <w:p w14:paraId="2DA026E3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4.3</w:t>
            </w:r>
          </w:p>
        </w:tc>
        <w:tc>
          <w:tcPr>
            <w:tcW w:w="735" w:type="dxa"/>
            <w:shd w:val="clear" w:color="auto" w:fill="FFFF00"/>
          </w:tcPr>
          <w:p w14:paraId="7400A6E8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4.2</w:t>
            </w:r>
          </w:p>
        </w:tc>
        <w:tc>
          <w:tcPr>
            <w:tcW w:w="735" w:type="dxa"/>
            <w:shd w:val="clear" w:color="auto" w:fill="FFFF00"/>
          </w:tcPr>
          <w:p w14:paraId="58100751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4.3</w:t>
            </w:r>
          </w:p>
        </w:tc>
        <w:tc>
          <w:tcPr>
            <w:tcW w:w="789" w:type="dxa"/>
            <w:shd w:val="clear" w:color="auto" w:fill="FFFF00"/>
          </w:tcPr>
          <w:p w14:paraId="79F5A423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4.3</w:t>
            </w:r>
          </w:p>
        </w:tc>
        <w:tc>
          <w:tcPr>
            <w:tcW w:w="732" w:type="dxa"/>
            <w:shd w:val="clear" w:color="auto" w:fill="FFFF00"/>
          </w:tcPr>
          <w:p w14:paraId="5FA6BA44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4.2</w:t>
            </w:r>
          </w:p>
        </w:tc>
        <w:tc>
          <w:tcPr>
            <w:tcW w:w="827" w:type="dxa"/>
            <w:shd w:val="clear" w:color="auto" w:fill="FFFF00"/>
          </w:tcPr>
          <w:p w14:paraId="1A449DBE" w14:textId="77777777" w:rsidR="00392552" w:rsidRPr="0096064A" w:rsidRDefault="00392552" w:rsidP="0039255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4.0</w:t>
            </w:r>
          </w:p>
        </w:tc>
      </w:tr>
    </w:tbl>
    <w:p w14:paraId="07BEF1D8" w14:textId="68668683" w:rsidR="00171D30" w:rsidRDefault="00171D30">
      <w:pPr>
        <w:rPr>
          <w:rFonts w:ascii="ＭＳ 明朝" w:eastAsia="ＭＳ 明朝" w:hAnsi="ＭＳ 明朝" w:hint="eastAsia"/>
        </w:rPr>
      </w:pPr>
    </w:p>
    <w:p w14:paraId="4244284D" w14:textId="4FFB63E3" w:rsidR="00945715" w:rsidRDefault="00945715">
      <w:pPr>
        <w:rPr>
          <w:rFonts w:ascii="ＭＳ 明朝" w:eastAsia="ＭＳ 明朝" w:hAnsi="ＭＳ 明朝" w:hint="eastAsia"/>
        </w:rPr>
      </w:pPr>
    </w:p>
    <w:p w14:paraId="14BC8AFE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778A907E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49F1AE03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3698D53A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441AEBAB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5BB4C7AF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39011764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4F512A37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1BA562D8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1880A69F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772E7D39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4BAA1604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50C253D8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1E338E75" w14:textId="1D81F21F" w:rsidR="0021075A" w:rsidRDefault="00392552">
      <w:pPr>
        <w:rPr>
          <w:rFonts w:ascii="BIZ UDPゴシック" w:eastAsia="BIZ UDPゴシック" w:hAnsi="BIZ UDPゴシック"/>
          <w:b/>
          <w:bCs/>
        </w:rPr>
      </w:pPr>
      <w:r>
        <w:rPr>
          <w:rFonts w:ascii="ＭＳ 明朝" w:eastAsia="ＭＳ 明朝" w:hAnsi="ＭＳ 明朝" w:hint="eastAsia"/>
        </w:rPr>
        <w:lastRenderedPageBreak/>
        <w:t xml:space="preserve">　物価上昇</w:t>
      </w:r>
      <w:r w:rsidR="0021075A">
        <w:rPr>
          <w:rFonts w:ascii="ＭＳ 明朝" w:eastAsia="ＭＳ 明朝" w:hAnsi="ＭＳ 明朝" w:hint="eastAsia"/>
        </w:rPr>
        <w:t>はもう</w:t>
      </w:r>
      <w:r>
        <w:rPr>
          <w:rFonts w:ascii="ＭＳ 明朝" w:eastAsia="ＭＳ 明朝" w:hAnsi="ＭＳ 明朝" w:hint="eastAsia"/>
        </w:rPr>
        <w:t>2年以上続いていて、</w:t>
      </w:r>
      <w:r w:rsidRPr="00EC3257">
        <w:rPr>
          <w:rFonts w:ascii="BIZ UDPゴシック" w:eastAsia="BIZ UDPゴシック" w:hAnsi="BIZ UDPゴシック"/>
          <w:b/>
          <w:bCs/>
        </w:rPr>
        <w:t>対前年同月比では</w:t>
      </w:r>
      <w:r>
        <w:rPr>
          <w:rFonts w:ascii="BIZ UDPゴシック" w:eastAsia="BIZ UDPゴシック" w:hAnsi="BIZ UDPゴシック" w:hint="eastAsia"/>
          <w:b/>
          <w:bCs/>
        </w:rPr>
        <w:t>26</w:t>
      </w:r>
      <w:r w:rsidRPr="00EC3257">
        <w:rPr>
          <w:rFonts w:ascii="BIZ UDPゴシック" w:eastAsia="BIZ UDPゴシック" w:hAnsi="BIZ UDPゴシック"/>
          <w:b/>
          <w:bCs/>
        </w:rPr>
        <w:t>ヶ月連続</w:t>
      </w:r>
      <w:r w:rsidR="0021075A">
        <w:rPr>
          <w:rFonts w:ascii="BIZ UDPゴシック" w:eastAsia="BIZ UDPゴシック" w:hAnsi="BIZ UDPゴシック" w:hint="eastAsia"/>
          <w:b/>
          <w:bCs/>
        </w:rPr>
        <w:t>して</w:t>
      </w:r>
      <w:r w:rsidRPr="00EC3257">
        <w:rPr>
          <w:rFonts w:ascii="BIZ UDPゴシック" w:eastAsia="BIZ UDPゴシック" w:hAnsi="BIZ UDPゴシック"/>
          <w:b/>
          <w:bCs/>
        </w:rPr>
        <w:t>上昇、対前年同月比2%以上の上昇は</w:t>
      </w:r>
      <w:r w:rsidR="004E6702">
        <w:rPr>
          <w:rFonts w:ascii="BIZ UDPゴシック" w:eastAsia="BIZ UDPゴシック" w:hAnsi="BIZ UDPゴシック" w:hint="eastAsia"/>
          <w:b/>
          <w:bCs/>
        </w:rPr>
        <w:t>19ヵ月</w:t>
      </w:r>
      <w:r w:rsidRPr="00EC3257">
        <w:rPr>
          <w:rFonts w:ascii="BIZ UDPゴシック" w:eastAsia="BIZ UDPゴシック" w:hAnsi="BIZ UDPゴシック"/>
          <w:b/>
          <w:bCs/>
        </w:rPr>
        <w:t>連続</w:t>
      </w:r>
      <w:r w:rsidR="0021075A">
        <w:rPr>
          <w:rFonts w:ascii="BIZ UDPゴシック" w:eastAsia="BIZ UDPゴシック" w:hAnsi="BIZ UDPゴシック" w:hint="eastAsia"/>
          <w:b/>
          <w:bCs/>
        </w:rPr>
        <w:t>です。</w:t>
      </w: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21075A">
        <w:rPr>
          <w:rFonts w:ascii="BIZ UDPゴシック" w:eastAsia="BIZ UDPゴシック" w:hAnsi="BIZ UDPゴシック" w:hint="eastAsia"/>
          <w:b/>
          <w:bCs/>
        </w:rPr>
        <w:t>なお</w:t>
      </w:r>
      <w:r>
        <w:rPr>
          <w:rFonts w:ascii="BIZ UDPゴシック" w:eastAsia="BIZ UDPゴシック" w:hAnsi="BIZ UDPゴシック" w:hint="eastAsia"/>
          <w:b/>
          <w:bCs/>
        </w:rPr>
        <w:t>3</w:t>
      </w:r>
      <w:r w:rsidRPr="00EC3257">
        <w:rPr>
          <w:rFonts w:ascii="BIZ UDPゴシック" w:eastAsia="BIZ UDPゴシック" w:hAnsi="BIZ UDPゴシック"/>
          <w:b/>
          <w:bCs/>
        </w:rPr>
        <w:t>%以上は</w:t>
      </w:r>
      <w:r>
        <w:rPr>
          <w:rFonts w:ascii="BIZ UDPゴシック" w:eastAsia="BIZ UDPゴシック" w:hAnsi="BIZ UDPゴシック" w:hint="eastAsia"/>
          <w:b/>
          <w:bCs/>
        </w:rPr>
        <w:t>9月時点で12</w:t>
      </w:r>
      <w:r w:rsidRPr="00EC3257">
        <w:rPr>
          <w:rFonts w:ascii="BIZ UDPゴシック" w:eastAsia="BIZ UDPゴシック" w:hAnsi="BIZ UDPゴシック"/>
          <w:b/>
          <w:bCs/>
        </w:rPr>
        <w:t>ヶ月連続</w:t>
      </w:r>
      <w:r w:rsidR="0021075A">
        <w:rPr>
          <w:rFonts w:ascii="BIZ UDPゴシック" w:eastAsia="BIZ UDPゴシック" w:hAnsi="BIZ UDPゴシック" w:hint="eastAsia"/>
          <w:b/>
          <w:bCs/>
        </w:rPr>
        <w:t>して続いていました。直近の統計数値</w:t>
      </w:r>
      <w:r w:rsidR="004E6702">
        <w:rPr>
          <w:rFonts w:ascii="BIZ UDPゴシック" w:eastAsia="BIZ UDPゴシック" w:hAnsi="BIZ UDPゴシック" w:hint="eastAsia"/>
          <w:b/>
          <w:bCs/>
        </w:rPr>
        <w:t>、</w:t>
      </w:r>
      <w:r w:rsidR="0021075A">
        <w:rPr>
          <w:rFonts w:ascii="BIZ UDPゴシック" w:eastAsia="BIZ UDPゴシック" w:hAnsi="BIZ UDPゴシック" w:hint="eastAsia"/>
          <w:b/>
          <w:bCs/>
        </w:rPr>
        <w:t>2</w:t>
      </w:r>
      <w:r w:rsidR="0021075A" w:rsidRPr="0021075A">
        <w:rPr>
          <w:rFonts w:ascii="BIZ UDPゴシック" w:eastAsia="BIZ UDPゴシック" w:hAnsi="BIZ UDPゴシック" w:hint="eastAsia"/>
          <w:b/>
          <w:bCs/>
        </w:rPr>
        <w:t>023年10月は</w:t>
      </w:r>
      <w:r w:rsidR="0021075A">
        <w:rPr>
          <w:rFonts w:ascii="BIZ UDPゴシック" w:eastAsia="BIZ UDPゴシック" w:hAnsi="BIZ UDPゴシック" w:hint="eastAsia"/>
          <w:b/>
          <w:bCs/>
        </w:rPr>
        <w:t>、</w:t>
      </w:r>
      <w:r w:rsidR="0021075A" w:rsidRPr="0021075A">
        <w:rPr>
          <w:rFonts w:ascii="BIZ UDPゴシック" w:eastAsia="BIZ UDPゴシック" w:hAnsi="BIZ UDPゴシック" w:hint="eastAsia"/>
          <w:b/>
          <w:bCs/>
        </w:rPr>
        <w:t>2020年</w:t>
      </w:r>
      <w:r w:rsidR="0021075A">
        <w:rPr>
          <w:rFonts w:ascii="BIZ UDPゴシック" w:eastAsia="BIZ UDPゴシック" w:hAnsi="BIZ UDPゴシック" w:hint="eastAsia"/>
          <w:b/>
          <w:bCs/>
        </w:rPr>
        <w:t>の物価平均</w:t>
      </w:r>
      <w:r w:rsidR="0021075A" w:rsidRPr="0021075A">
        <w:rPr>
          <w:rFonts w:ascii="BIZ UDPゴシック" w:eastAsia="BIZ UDPゴシック" w:hAnsi="BIZ UDPゴシック" w:hint="eastAsia"/>
          <w:b/>
          <w:bCs/>
        </w:rPr>
        <w:t>を100とした場合、</w:t>
      </w:r>
      <w:r w:rsidR="0021075A">
        <w:rPr>
          <w:rFonts w:ascii="BIZ UDPゴシック" w:eastAsia="BIZ UDPゴシック" w:hAnsi="BIZ UDPゴシック" w:hint="eastAsia"/>
          <w:b/>
          <w:bCs/>
        </w:rPr>
        <w:t>物価</w:t>
      </w:r>
      <w:r w:rsidR="0021075A" w:rsidRPr="0021075A">
        <w:rPr>
          <w:rFonts w:ascii="BIZ UDPゴシック" w:eastAsia="BIZ UDPゴシック" w:hAnsi="BIZ UDPゴシック" w:hint="eastAsia"/>
          <w:b/>
          <w:bCs/>
        </w:rPr>
        <w:t>指数は107.1というすごい数値</w:t>
      </w:r>
      <w:r w:rsidR="0021075A">
        <w:rPr>
          <w:rFonts w:ascii="BIZ UDPゴシック" w:eastAsia="BIZ UDPゴシック" w:hAnsi="BIZ UDPゴシック" w:hint="eastAsia"/>
          <w:b/>
          <w:bCs/>
        </w:rPr>
        <w:t>になっています。</w:t>
      </w:r>
    </w:p>
    <w:p w14:paraId="5CF907B3" w14:textId="214AAD49" w:rsidR="003A170A" w:rsidRDefault="0021075A">
      <w:pPr>
        <w:rPr>
          <w:rFonts w:ascii="ＭＳ 明朝" w:eastAsia="ＭＳ 明朝" w:hAnsi="ＭＳ 明朝"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21075A">
        <w:rPr>
          <w:rFonts w:ascii="ＭＳ 明朝" w:eastAsia="ＭＳ 明朝" w:hAnsi="ＭＳ 明朝" w:hint="eastAsia"/>
        </w:rPr>
        <w:t>私は</w:t>
      </w:r>
      <w:r w:rsidR="004E6702">
        <w:rPr>
          <w:rFonts w:ascii="ＭＳ 明朝" w:eastAsia="ＭＳ 明朝" w:hAnsi="ＭＳ 明朝" w:hint="eastAsia"/>
        </w:rPr>
        <w:t>この間たくさんの</w:t>
      </w:r>
      <w:r>
        <w:rPr>
          <w:rFonts w:ascii="ＭＳ 明朝" w:eastAsia="ＭＳ 明朝" w:hAnsi="ＭＳ 明朝" w:hint="eastAsia"/>
        </w:rPr>
        <w:t>女性団体や消費者団体の皆さんの集まりで、物価問題をお話させていただいていますが、</w:t>
      </w:r>
      <w:r w:rsidR="004E6702">
        <w:rPr>
          <w:rFonts w:ascii="ＭＳ 明朝" w:eastAsia="ＭＳ 明朝" w:hAnsi="ＭＳ 明朝" w:hint="eastAsia"/>
        </w:rPr>
        <w:t>その中で</w:t>
      </w:r>
      <w:r>
        <w:rPr>
          <w:rFonts w:ascii="ＭＳ 明朝" w:eastAsia="ＭＳ 明朝" w:hAnsi="ＭＳ 明朝" w:hint="eastAsia"/>
        </w:rPr>
        <w:t>「物価上昇が3％～4％というのは信じがたい。感覚的には10％の上昇」とい</w:t>
      </w:r>
      <w:r w:rsidR="003A170A">
        <w:rPr>
          <w:rFonts w:ascii="ＭＳ 明朝" w:eastAsia="ＭＳ 明朝" w:hAnsi="ＭＳ 明朝" w:hint="eastAsia"/>
        </w:rPr>
        <w:t>う</w:t>
      </w:r>
      <w:r>
        <w:rPr>
          <w:rFonts w:ascii="ＭＳ 明朝" w:eastAsia="ＭＳ 明朝" w:hAnsi="ＭＳ 明朝" w:hint="eastAsia"/>
        </w:rPr>
        <w:t>発言をよく耳にします。</w:t>
      </w:r>
      <w:r w:rsidR="003A170A">
        <w:rPr>
          <w:rFonts w:ascii="ＭＳ 明朝" w:eastAsia="ＭＳ 明朝" w:hAnsi="ＭＳ 明朝" w:hint="eastAsia"/>
        </w:rPr>
        <w:t>直近の</w:t>
      </w:r>
      <w:r>
        <w:rPr>
          <w:rFonts w:ascii="ＭＳ 明朝" w:eastAsia="ＭＳ 明朝" w:hAnsi="ＭＳ 明朝" w:hint="eastAsia"/>
        </w:rPr>
        <w:t>10月統計で、食料は</w:t>
      </w:r>
      <w:r w:rsidR="003A170A">
        <w:rPr>
          <w:rFonts w:ascii="ＭＳ 明朝" w:eastAsia="ＭＳ 明朝" w:hAnsi="ＭＳ 明朝" w:hint="eastAsia"/>
        </w:rPr>
        <w:t>対前年同月比</w:t>
      </w:r>
      <w:r w:rsidR="003A170A" w:rsidRPr="003A170A">
        <w:rPr>
          <w:rFonts w:ascii="ＭＳ 明朝" w:eastAsia="ＭＳ 明朝" w:hAnsi="ＭＳ 明朝" w:hint="eastAsia"/>
        </w:rPr>
        <w:t>8.6％の</w:t>
      </w:r>
      <w:r w:rsidR="004E6702">
        <w:rPr>
          <w:rFonts w:ascii="ＭＳ 明朝" w:eastAsia="ＭＳ 明朝" w:hAnsi="ＭＳ 明朝" w:hint="eastAsia"/>
        </w:rPr>
        <w:t>上昇</w:t>
      </w:r>
      <w:r>
        <w:rPr>
          <w:rFonts w:ascii="ＭＳ 明朝" w:eastAsia="ＭＳ 明朝" w:hAnsi="ＭＳ 明朝" w:hint="eastAsia"/>
        </w:rPr>
        <w:t>ですから、毎日の買い物での感覚ではまさに10％と感じるのは</w:t>
      </w:r>
      <w:r w:rsidR="003A170A">
        <w:rPr>
          <w:rFonts w:ascii="ＭＳ 明朝" w:eastAsia="ＭＳ 明朝" w:hAnsi="ＭＳ 明朝" w:hint="eastAsia"/>
        </w:rPr>
        <w:t>よく理解できまます。</w:t>
      </w:r>
    </w:p>
    <w:p w14:paraId="652B3A93" w14:textId="77777777" w:rsidR="003A170A" w:rsidRDefault="003A170A">
      <w:pPr>
        <w:rPr>
          <w:rFonts w:ascii="ＭＳ 明朝" w:eastAsia="ＭＳ 明朝" w:hAnsi="ＭＳ 明朝"/>
        </w:rPr>
      </w:pPr>
    </w:p>
    <w:p w14:paraId="2931A86A" w14:textId="20855374" w:rsidR="003A170A" w:rsidRPr="00EA621A" w:rsidRDefault="003A170A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3A170A">
        <w:rPr>
          <w:rFonts w:ascii="HGP創英角ﾎﾟｯﾌﾟ体" w:eastAsia="HGP創英角ﾎﾟｯﾌﾟ体" w:hAnsi="HGP創英角ﾎﾟｯﾌﾟ体" w:hint="eastAsia"/>
          <w:sz w:val="32"/>
          <w:szCs w:val="32"/>
        </w:rPr>
        <w:t>異常な</w:t>
      </w:r>
      <w:r w:rsidRPr="00EA621A">
        <w:rPr>
          <w:rFonts w:ascii="HGP創英角ﾎﾟｯﾌﾟ体" w:eastAsia="HGP創英角ﾎﾟｯﾌﾟ体" w:hAnsi="HGP創英角ﾎﾟｯﾌﾟ体" w:hint="eastAsia"/>
          <w:sz w:val="32"/>
          <w:szCs w:val="32"/>
        </w:rPr>
        <w:t>物価</w:t>
      </w:r>
      <w:r w:rsidRPr="003A170A">
        <w:rPr>
          <w:rFonts w:ascii="HGP創英角ﾎﾟｯﾌﾟ体" w:eastAsia="HGP創英角ﾎﾟｯﾌﾟ体" w:hAnsi="HGP創英角ﾎﾟｯﾌﾟ体" w:hint="eastAsia"/>
          <w:sz w:val="32"/>
          <w:szCs w:val="32"/>
        </w:rPr>
        <w:t>高騰</w:t>
      </w:r>
      <w:r w:rsidRPr="00EA621A">
        <w:rPr>
          <w:rFonts w:ascii="HGP創英角ﾎﾟｯﾌﾟ体" w:eastAsia="HGP創英角ﾎﾟｯﾌﾟ体" w:hAnsi="HGP創英角ﾎﾟｯﾌﾟ体" w:hint="eastAsia"/>
          <w:sz w:val="32"/>
          <w:szCs w:val="32"/>
        </w:rPr>
        <w:t>は円安と共にやってきた</w:t>
      </w:r>
    </w:p>
    <w:p w14:paraId="38B1AD48" w14:textId="080F4C6A" w:rsidR="002E613B" w:rsidRDefault="003A17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日銀発表の円ドル相場の推移をみますと、</w:t>
      </w:r>
      <w:r w:rsidR="00506A20">
        <w:rPr>
          <w:rFonts w:ascii="ＭＳ 明朝" w:eastAsia="ＭＳ 明朝" w:hAnsi="ＭＳ 明朝" w:hint="eastAsia"/>
        </w:rPr>
        <w:t>円安は</w:t>
      </w:r>
      <w:r w:rsidR="00506A20">
        <w:rPr>
          <w:rFonts w:ascii="ＭＳ 明朝" w:eastAsia="ＭＳ 明朝" w:hAnsi="ＭＳ 明朝" w:hint="eastAsia"/>
        </w:rPr>
        <w:t>ここ2年の間に</w:t>
      </w:r>
      <w:r w:rsidR="004E6702">
        <w:rPr>
          <w:rFonts w:ascii="ＭＳ 明朝" w:eastAsia="ＭＳ 明朝" w:hAnsi="ＭＳ 明朝" w:hint="eastAsia"/>
        </w:rPr>
        <w:t>起きて</w:t>
      </w:r>
      <w:r w:rsidR="00506A20">
        <w:rPr>
          <w:rFonts w:ascii="ＭＳ 明朝" w:eastAsia="ＭＳ 明朝" w:hAnsi="ＭＳ 明朝" w:hint="eastAsia"/>
        </w:rPr>
        <w:t>います</w:t>
      </w:r>
      <w:r w:rsidR="00506A20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消費者物価の高騰</w:t>
      </w:r>
      <w:r w:rsidR="00506A20">
        <w:rPr>
          <w:rFonts w:ascii="ＭＳ 明朝" w:eastAsia="ＭＳ 明朝" w:hAnsi="ＭＳ 明朝" w:hint="eastAsia"/>
        </w:rPr>
        <w:t>もここ2年間に起きています。</w:t>
      </w:r>
      <w:r w:rsidR="00A76957">
        <w:rPr>
          <w:rFonts w:ascii="ＭＳ 明朝" w:eastAsia="ＭＳ 明朝" w:hAnsi="ＭＳ 明朝" w:hint="eastAsia"/>
        </w:rPr>
        <w:t>下表</w:t>
      </w:r>
      <w:r w:rsidR="00506A20">
        <w:rPr>
          <w:rFonts w:ascii="ＭＳ 明朝" w:eastAsia="ＭＳ 明朝" w:hAnsi="ＭＳ 明朝" w:hint="eastAsia"/>
        </w:rPr>
        <w:t>の円ドル相場の推移</w:t>
      </w:r>
      <w:r w:rsidR="00A76957">
        <w:rPr>
          <w:rFonts w:ascii="ＭＳ 明朝" w:eastAsia="ＭＳ 明朝" w:hAnsi="ＭＳ 明朝" w:hint="eastAsia"/>
        </w:rPr>
        <w:t>は</w:t>
      </w:r>
      <w:r w:rsidR="00506A20">
        <w:rPr>
          <w:rFonts w:ascii="ＭＳ 明朝" w:eastAsia="ＭＳ 明朝" w:hAnsi="ＭＳ 明朝" w:hint="eastAsia"/>
        </w:rPr>
        <w:t>、</w:t>
      </w:r>
      <w:r w:rsidR="002E613B">
        <w:rPr>
          <w:rFonts w:ascii="ＭＳ 明朝" w:eastAsia="ＭＳ 明朝" w:hAnsi="ＭＳ 明朝" w:hint="eastAsia"/>
        </w:rPr>
        <w:t>日銀が公表している</w:t>
      </w:r>
      <w:r w:rsidR="00A76957">
        <w:rPr>
          <w:rFonts w:ascii="ＭＳ 明朝" w:eastAsia="ＭＳ 明朝" w:hAnsi="ＭＳ 明朝" w:hint="eastAsia"/>
        </w:rPr>
        <w:t>東京外為市場</w:t>
      </w:r>
      <w:r w:rsidR="002E613B">
        <w:rPr>
          <w:rFonts w:ascii="ＭＳ 明朝" w:eastAsia="ＭＳ 明朝" w:hAnsi="ＭＳ 明朝" w:hint="eastAsia"/>
        </w:rPr>
        <w:t>での</w:t>
      </w:r>
      <w:r w:rsidR="00A76957">
        <w:rPr>
          <w:rFonts w:ascii="ＭＳ 明朝" w:eastAsia="ＭＳ 明朝" w:hAnsi="ＭＳ 明朝" w:hint="eastAsia"/>
        </w:rPr>
        <w:t>円ドル相場</w:t>
      </w:r>
      <w:r w:rsidR="00506A20">
        <w:rPr>
          <w:rFonts w:ascii="ＭＳ 明朝" w:eastAsia="ＭＳ 明朝" w:hAnsi="ＭＳ 明朝" w:hint="eastAsia"/>
        </w:rPr>
        <w:t>を抜粋したもの</w:t>
      </w:r>
      <w:r w:rsidR="00A76957">
        <w:rPr>
          <w:rFonts w:ascii="ＭＳ 明朝" w:eastAsia="ＭＳ 明朝" w:hAnsi="ＭＳ 明朝" w:hint="eastAsia"/>
        </w:rPr>
        <w:t>です。</w:t>
      </w:r>
      <w:r w:rsidR="000206DA">
        <w:rPr>
          <w:rFonts w:ascii="ＭＳ 明朝" w:eastAsia="ＭＳ 明朝" w:hAnsi="ＭＳ 明朝" w:hint="eastAsia"/>
        </w:rPr>
        <w:t>円が</w:t>
      </w:r>
      <w:r w:rsidR="00D269FC">
        <w:rPr>
          <w:rFonts w:ascii="ＭＳ 明朝" w:eastAsia="ＭＳ 明朝" w:hAnsi="ＭＳ 明朝" w:hint="eastAsia"/>
        </w:rPr>
        <w:t>異常</w:t>
      </w:r>
      <w:r w:rsidR="000206DA">
        <w:rPr>
          <w:rFonts w:ascii="ＭＳ 明朝" w:eastAsia="ＭＳ 明朝" w:hAnsi="ＭＳ 明朝" w:hint="eastAsia"/>
        </w:rPr>
        <w:t>に安くなり始めたのは、この2年</w:t>
      </w:r>
      <w:r w:rsidR="004E6702">
        <w:rPr>
          <w:rFonts w:ascii="ＭＳ 明朝" w:eastAsia="ＭＳ 明朝" w:hAnsi="ＭＳ 明朝" w:hint="eastAsia"/>
        </w:rPr>
        <w:t>の</w:t>
      </w:r>
      <w:r w:rsidR="00506A20">
        <w:rPr>
          <w:rFonts w:ascii="ＭＳ 明朝" w:eastAsia="ＭＳ 明朝" w:hAnsi="ＭＳ 明朝" w:hint="eastAsia"/>
        </w:rPr>
        <w:t>間に起きていることがよくわかります。そ</w:t>
      </w:r>
      <w:r w:rsidR="002E613B">
        <w:rPr>
          <w:rFonts w:ascii="ＭＳ 明朝" w:eastAsia="ＭＳ 明朝" w:hAnsi="ＭＳ 明朝" w:hint="eastAsia"/>
        </w:rPr>
        <w:t>れと並行して</w:t>
      </w:r>
      <w:r w:rsidR="00506A20">
        <w:rPr>
          <w:rFonts w:ascii="ＭＳ 明朝" w:eastAsia="ＭＳ 明朝" w:hAnsi="ＭＳ 明朝" w:hint="eastAsia"/>
        </w:rPr>
        <w:t>消費者物価も</w:t>
      </w:r>
      <w:r w:rsidR="002E613B">
        <w:rPr>
          <w:rFonts w:ascii="ＭＳ 明朝" w:eastAsia="ＭＳ 明朝" w:hAnsi="ＭＳ 明朝" w:hint="eastAsia"/>
        </w:rPr>
        <w:t>高騰してい</w:t>
      </w:r>
      <w:r w:rsidR="00506A20">
        <w:rPr>
          <w:rFonts w:ascii="ＭＳ 明朝" w:eastAsia="ＭＳ 明朝" w:hAnsi="ＭＳ 明朝" w:hint="eastAsia"/>
        </w:rPr>
        <w:t>ことは前述の通りです。</w:t>
      </w:r>
    </w:p>
    <w:tbl>
      <w:tblPr>
        <w:tblStyle w:val="a3"/>
        <w:tblpPr w:leftFromText="142" w:rightFromText="142" w:vertAnchor="text" w:horzAnchor="margin" w:tblpY="12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10"/>
        <w:gridCol w:w="1843"/>
      </w:tblGrid>
      <w:tr w:rsidR="002E613B" w14:paraId="1C200A8F" w14:textId="77777777" w:rsidTr="002B096E">
        <w:tc>
          <w:tcPr>
            <w:tcW w:w="3853" w:type="dxa"/>
            <w:gridSpan w:val="2"/>
            <w:shd w:val="clear" w:color="auto" w:fill="FFC6C6"/>
          </w:tcPr>
          <w:p w14:paraId="53D23DBC" w14:textId="77777777" w:rsidR="002E613B" w:rsidRDefault="002E613B" w:rsidP="002B096E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D6D4F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円ドル相場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</w:t>
            </w:r>
            <w:r w:rsidRPr="003D6D4F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(東京外為市場)</w:t>
            </w:r>
          </w:p>
          <w:p w14:paraId="24E8C627" w14:textId="77777777" w:rsidR="00506A20" w:rsidRDefault="00506A20" w:rsidP="002B096E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＝日銀発表</w:t>
            </w:r>
          </w:p>
          <w:p w14:paraId="43973D86" w14:textId="7DB1B139" w:rsidR="002E613B" w:rsidRPr="000206DA" w:rsidRDefault="002E613B" w:rsidP="002B096E">
            <w:pPr>
              <w:rPr>
                <w:rFonts w:ascii="ＭＳ 明朝" w:eastAsia="ＭＳ 明朝" w:hAnsi="ＭＳ 明朝" w:hint="eastAsia"/>
                <w:b/>
                <w:bCs/>
                <w:szCs w:val="21"/>
              </w:rPr>
            </w:pPr>
            <w:r w:rsidRPr="000206D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*年初は9時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時点</w:t>
            </w:r>
            <w:r w:rsidRPr="000206D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それ以外は終値</w:t>
            </w:r>
          </w:p>
        </w:tc>
      </w:tr>
      <w:tr w:rsidR="002E613B" w14:paraId="593A661E" w14:textId="77777777" w:rsidTr="002B096E">
        <w:tc>
          <w:tcPr>
            <w:tcW w:w="2010" w:type="dxa"/>
            <w:shd w:val="clear" w:color="auto" w:fill="FFC6C6"/>
          </w:tcPr>
          <w:p w14:paraId="1441D15D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2020年1月6日</w:t>
            </w:r>
          </w:p>
        </w:tc>
        <w:tc>
          <w:tcPr>
            <w:tcW w:w="1843" w:type="dxa"/>
            <w:shd w:val="clear" w:color="auto" w:fill="FFC6C6"/>
          </w:tcPr>
          <w:p w14:paraId="3C09A637" w14:textId="5299A713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107円98銭</w:t>
            </w:r>
          </w:p>
        </w:tc>
      </w:tr>
      <w:tr w:rsidR="002E613B" w14:paraId="05248984" w14:textId="77777777" w:rsidTr="002B096E">
        <w:tc>
          <w:tcPr>
            <w:tcW w:w="2010" w:type="dxa"/>
            <w:shd w:val="clear" w:color="auto" w:fill="FFC6C6"/>
          </w:tcPr>
          <w:p w14:paraId="306C7A72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2020年12月30日</w:t>
            </w:r>
          </w:p>
        </w:tc>
        <w:tc>
          <w:tcPr>
            <w:tcW w:w="1843" w:type="dxa"/>
            <w:shd w:val="clear" w:color="auto" w:fill="FFC6C6"/>
          </w:tcPr>
          <w:p w14:paraId="4CA23052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103円33銭</w:t>
            </w:r>
          </w:p>
        </w:tc>
      </w:tr>
      <w:tr w:rsidR="002E613B" w14:paraId="7FAE9A5E" w14:textId="77777777" w:rsidTr="002B096E">
        <w:tc>
          <w:tcPr>
            <w:tcW w:w="2010" w:type="dxa"/>
            <w:shd w:val="clear" w:color="auto" w:fill="FFC6C6"/>
          </w:tcPr>
          <w:p w14:paraId="65BC4A9E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2021年1月4日</w:t>
            </w:r>
          </w:p>
        </w:tc>
        <w:tc>
          <w:tcPr>
            <w:tcW w:w="1843" w:type="dxa"/>
            <w:shd w:val="clear" w:color="auto" w:fill="FFC6C6"/>
          </w:tcPr>
          <w:p w14:paraId="03877C0C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103円25銭</w:t>
            </w:r>
          </w:p>
        </w:tc>
      </w:tr>
      <w:tr w:rsidR="002E613B" w14:paraId="7B0BEE1D" w14:textId="77777777" w:rsidTr="002B096E">
        <w:tc>
          <w:tcPr>
            <w:tcW w:w="2010" w:type="dxa"/>
            <w:shd w:val="clear" w:color="auto" w:fill="FFC6C6"/>
          </w:tcPr>
          <w:p w14:paraId="68650953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2021年12月30日</w:t>
            </w:r>
          </w:p>
        </w:tc>
        <w:tc>
          <w:tcPr>
            <w:tcW w:w="1843" w:type="dxa"/>
            <w:shd w:val="clear" w:color="auto" w:fill="FFC6C6"/>
          </w:tcPr>
          <w:p w14:paraId="072394B1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115円12銭</w:t>
            </w:r>
          </w:p>
        </w:tc>
      </w:tr>
      <w:tr w:rsidR="002E613B" w14:paraId="69670DFA" w14:textId="77777777" w:rsidTr="002B096E">
        <w:tc>
          <w:tcPr>
            <w:tcW w:w="2010" w:type="dxa"/>
            <w:shd w:val="clear" w:color="auto" w:fill="FFC6C6"/>
          </w:tcPr>
          <w:p w14:paraId="13BAC7FF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2022年1月4日</w:t>
            </w:r>
          </w:p>
        </w:tc>
        <w:tc>
          <w:tcPr>
            <w:tcW w:w="1843" w:type="dxa"/>
            <w:shd w:val="clear" w:color="auto" w:fill="FFC6C6"/>
          </w:tcPr>
          <w:p w14:paraId="7F97460B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115円34銭</w:t>
            </w:r>
          </w:p>
        </w:tc>
      </w:tr>
      <w:tr w:rsidR="002E613B" w14:paraId="654377C4" w14:textId="77777777" w:rsidTr="002B096E">
        <w:tc>
          <w:tcPr>
            <w:tcW w:w="2010" w:type="dxa"/>
            <w:shd w:val="clear" w:color="auto" w:fill="FFC6C6"/>
          </w:tcPr>
          <w:p w14:paraId="319024EF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2022年12月30日</w:t>
            </w:r>
          </w:p>
        </w:tc>
        <w:tc>
          <w:tcPr>
            <w:tcW w:w="1843" w:type="dxa"/>
            <w:shd w:val="clear" w:color="auto" w:fill="FFC6C6"/>
          </w:tcPr>
          <w:p w14:paraId="01E5BAFF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132円14銭</w:t>
            </w:r>
          </w:p>
        </w:tc>
      </w:tr>
      <w:tr w:rsidR="002E613B" w14:paraId="75849CB3" w14:textId="77777777" w:rsidTr="002B096E">
        <w:tc>
          <w:tcPr>
            <w:tcW w:w="2010" w:type="dxa"/>
            <w:shd w:val="clear" w:color="auto" w:fill="FFC6C6"/>
          </w:tcPr>
          <w:p w14:paraId="68567DB5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2023年1月6日</w:t>
            </w:r>
          </w:p>
        </w:tc>
        <w:tc>
          <w:tcPr>
            <w:tcW w:w="1843" w:type="dxa"/>
            <w:shd w:val="clear" w:color="auto" w:fill="FFC6C6"/>
          </w:tcPr>
          <w:p w14:paraId="592181FD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134円25銭</w:t>
            </w:r>
          </w:p>
        </w:tc>
      </w:tr>
      <w:tr w:rsidR="002E613B" w14:paraId="0B81747B" w14:textId="77777777" w:rsidTr="002B096E">
        <w:tc>
          <w:tcPr>
            <w:tcW w:w="2010" w:type="dxa"/>
            <w:shd w:val="clear" w:color="auto" w:fill="FFC6C6"/>
          </w:tcPr>
          <w:p w14:paraId="7B7C7E67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2023年11月24日</w:t>
            </w:r>
          </w:p>
        </w:tc>
        <w:tc>
          <w:tcPr>
            <w:tcW w:w="1843" w:type="dxa"/>
            <w:shd w:val="clear" w:color="auto" w:fill="FFC6C6"/>
          </w:tcPr>
          <w:p w14:paraId="720A2D86" w14:textId="77777777" w:rsidR="002E613B" w:rsidRPr="00D269FC" w:rsidRDefault="002E613B" w:rsidP="002B096E">
            <w:pP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</w:pPr>
            <w:r w:rsidRPr="00D269FC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149円56銭</w:t>
            </w:r>
          </w:p>
        </w:tc>
      </w:tr>
    </w:tbl>
    <w:p w14:paraId="39406848" w14:textId="5A6E7C9C" w:rsidR="002E613B" w:rsidRDefault="002B09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下表右に記載した通り、企業間の取引物価では2020年を100とした場合、この10月は119.1という数値です</w:t>
      </w:r>
      <w:r w:rsidR="00F67EB0">
        <w:rPr>
          <w:rFonts w:ascii="ＭＳ 明朝" w:eastAsia="ＭＳ 明朝" w:hAnsi="ＭＳ 明朝" w:hint="eastAsia"/>
        </w:rPr>
        <w:t>が、</w:t>
      </w:r>
      <w:r>
        <w:rPr>
          <w:rFonts w:ascii="ＭＳ 明朝" w:eastAsia="ＭＳ 明朝" w:hAnsi="ＭＳ 明朝" w:hint="eastAsia"/>
        </w:rPr>
        <w:t>驚くべきは円ベースでの輸入物価です。</w:t>
      </w:r>
      <w:r w:rsidR="004E6702">
        <w:rPr>
          <w:rFonts w:ascii="ＭＳ 明朝" w:eastAsia="ＭＳ 明朝" w:hAnsi="ＭＳ 明朝" w:hint="eastAsia"/>
        </w:rPr>
        <w:t>輸入物価は</w:t>
      </w:r>
      <w:r>
        <w:rPr>
          <w:rFonts w:ascii="ＭＳ 明朝" w:eastAsia="ＭＳ 明朝" w:hAnsi="ＭＳ 明朝" w:hint="eastAsia"/>
        </w:rPr>
        <w:t>10月はなんと166.5という指数です。つまり2020年に</w:t>
      </w:r>
      <w:r w:rsidR="00F67EB0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100円で輸入できたものが、先月は166.5円出さなければ輸入できなくなったわけです。</w:t>
      </w:r>
    </w:p>
    <w:p w14:paraId="1215CC44" w14:textId="62101D60" w:rsidR="002B096E" w:rsidRDefault="002B096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日本の貿易取引では輸入については７割がドル</w:t>
      </w:r>
      <w:r w:rsidR="004E6702">
        <w:rPr>
          <w:rFonts w:ascii="ＭＳ 明朝" w:eastAsia="ＭＳ 明朝" w:hAnsi="ＭＳ 明朝" w:hint="eastAsia"/>
        </w:rPr>
        <w:t>での</w:t>
      </w:r>
      <w:r w:rsidR="00F67EB0">
        <w:rPr>
          <w:rFonts w:ascii="ＭＳ 明朝" w:eastAsia="ＭＳ 明朝" w:hAnsi="ＭＳ 明朝" w:hint="eastAsia"/>
        </w:rPr>
        <w:t>売買契約</w:t>
      </w:r>
      <w:r>
        <w:rPr>
          <w:rFonts w:ascii="ＭＳ 明朝" w:eastAsia="ＭＳ 明朝" w:hAnsi="ＭＳ 明朝" w:hint="eastAsia"/>
        </w:rPr>
        <w:t>です</w:t>
      </w:r>
      <w:r w:rsidR="00F67EB0">
        <w:rPr>
          <w:rFonts w:ascii="ＭＳ 明朝" w:eastAsia="ＭＳ 明朝" w:hAnsi="ＭＳ 明朝" w:hint="eastAsia"/>
        </w:rPr>
        <w:t>が、</w:t>
      </w:r>
      <w:r>
        <w:rPr>
          <w:rFonts w:ascii="ＭＳ 明朝" w:eastAsia="ＭＳ 明朝" w:hAnsi="ＭＳ 明朝" w:hint="eastAsia"/>
        </w:rPr>
        <w:t>同じ１ドルでの</w:t>
      </w:r>
      <w:r w:rsidR="00F67EB0">
        <w:rPr>
          <w:rFonts w:ascii="ＭＳ 明朝" w:eastAsia="ＭＳ 明朝" w:hAnsi="ＭＳ 明朝" w:hint="eastAsia"/>
        </w:rPr>
        <w:t>売買</w:t>
      </w:r>
      <w:r>
        <w:rPr>
          <w:rFonts w:ascii="ＭＳ 明朝" w:eastAsia="ＭＳ 明朝" w:hAnsi="ＭＳ 明朝" w:hint="eastAsia"/>
        </w:rPr>
        <w:t>契約でも2020年は</w:t>
      </w:r>
      <w:r w:rsidR="00F67EB0">
        <w:rPr>
          <w:rFonts w:ascii="ＭＳ 明朝" w:eastAsia="ＭＳ 明朝" w:hAnsi="ＭＳ 明朝" w:hint="eastAsia"/>
        </w:rPr>
        <w:t>103円程度</w:t>
      </w:r>
      <w:r w:rsidR="004E6702">
        <w:rPr>
          <w:rFonts w:ascii="ＭＳ 明朝" w:eastAsia="ＭＳ 明朝" w:hAnsi="ＭＳ 明朝" w:hint="eastAsia"/>
        </w:rPr>
        <w:t>で買えたものが</w:t>
      </w:r>
      <w:r w:rsidR="00F67EB0">
        <w:rPr>
          <w:rFonts w:ascii="ＭＳ 明朝" w:eastAsia="ＭＳ 明朝" w:hAnsi="ＭＳ 明朝" w:hint="eastAsia"/>
        </w:rPr>
        <w:t>今は150円というわけです。</w:t>
      </w:r>
    </w:p>
    <w:p w14:paraId="0D520771" w14:textId="6A876DFD" w:rsidR="002E613B" w:rsidRDefault="002E613B">
      <w:pPr>
        <w:rPr>
          <w:rFonts w:ascii="ＭＳ 明朝" w:eastAsia="ＭＳ 明朝" w:hAnsi="ＭＳ 明朝"/>
        </w:rPr>
      </w:pPr>
    </w:p>
    <w:p w14:paraId="19131F40" w14:textId="60A1A0BF" w:rsidR="002E613B" w:rsidRDefault="002E613B">
      <w:pPr>
        <w:rPr>
          <w:rFonts w:ascii="ＭＳ 明朝" w:eastAsia="ＭＳ 明朝" w:hAnsi="ＭＳ 明朝"/>
        </w:rPr>
      </w:pPr>
    </w:p>
    <w:p w14:paraId="33B04160" w14:textId="718FD6B8" w:rsidR="002E613B" w:rsidRDefault="002E613B">
      <w:pPr>
        <w:rPr>
          <w:rFonts w:ascii="ＭＳ 明朝" w:eastAsia="ＭＳ 明朝" w:hAnsi="ＭＳ 明朝"/>
        </w:rPr>
      </w:pPr>
    </w:p>
    <w:p w14:paraId="3394504F" w14:textId="69FB3441" w:rsidR="002E613B" w:rsidRDefault="004E67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BC8B4" wp14:editId="1B8C160B">
                <wp:simplePos x="0" y="0"/>
                <wp:positionH relativeFrom="column">
                  <wp:posOffset>2543175</wp:posOffset>
                </wp:positionH>
                <wp:positionV relativeFrom="paragraph">
                  <wp:posOffset>47625</wp:posOffset>
                </wp:positionV>
                <wp:extent cx="3400425" cy="2028825"/>
                <wp:effectExtent l="76200" t="0" r="28575" b="28575"/>
                <wp:wrapNone/>
                <wp:docPr id="237231000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28825"/>
                        </a:xfrm>
                        <a:prstGeom prst="wedgeRoundRectCallout">
                          <a:avLst>
                            <a:gd name="adj1" fmla="val -52206"/>
                            <a:gd name="adj2" fmla="val -19853"/>
                            <a:gd name="adj3" fmla="val 16667"/>
                          </a:avLst>
                        </a:prstGeom>
                        <a:solidFill>
                          <a:srgbClr val="00204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9F7AA" w14:textId="123B012B" w:rsidR="002E613B" w:rsidRPr="00506A20" w:rsidRDefault="002B096E" w:rsidP="00506A2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2023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506A20" w:rsidRPr="00506A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506A20" w:rsidRPr="00506A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月の企業物価等に関わる指数（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＝</w:t>
                            </w:r>
                            <w:r w:rsidR="00506A20" w:rsidRPr="00506A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日銀公表）</w:t>
                            </w:r>
                          </w:p>
                          <w:p w14:paraId="64E7DAC8" w14:textId="5E7E145B" w:rsidR="00506A20" w:rsidRPr="002B096E" w:rsidRDefault="00506A20" w:rsidP="00506A20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2B09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＊指数は2020年平均を100とした場合</w:t>
                            </w:r>
                          </w:p>
                          <w:p w14:paraId="036CA1E5" w14:textId="77777777" w:rsidR="00506A20" w:rsidRPr="002B096E" w:rsidRDefault="00506A20" w:rsidP="002E61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8D5BC44" w14:textId="1CA0FAA6" w:rsidR="002B096E" w:rsidRPr="002B096E" w:rsidRDefault="002B096E" w:rsidP="002B096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B09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❶企業</w:t>
                            </w:r>
                            <w:r w:rsidRPr="002B09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物価</w:t>
                            </w:r>
                            <w:r w:rsidRPr="002B09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１１９．１</w:t>
                            </w:r>
                          </w:p>
                          <w:p w14:paraId="0FFE45FE" w14:textId="5E27DC1C" w:rsidR="002B096E" w:rsidRPr="002B096E" w:rsidRDefault="002B096E" w:rsidP="002B096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B09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❷輸入物価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2B09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円ベース166.5</w:t>
                            </w:r>
                          </w:p>
                          <w:p w14:paraId="7CB33D8F" w14:textId="42ACC2E8" w:rsidR="002B096E" w:rsidRPr="002B096E" w:rsidRDefault="002B096E" w:rsidP="002B096E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2B09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 ●</w:t>
                            </w:r>
                            <w:r w:rsidRPr="002B096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契約通貨ベース129.3</w:t>
                            </w:r>
                          </w:p>
                          <w:p w14:paraId="0910BDBC" w14:textId="77777777" w:rsidR="002B096E" w:rsidRDefault="002B096E" w:rsidP="002B096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A057741" w14:textId="77777777" w:rsidR="00506A20" w:rsidRDefault="00506A20" w:rsidP="002E613B">
                            <w:pPr>
                              <w:jc w:val="center"/>
                            </w:pPr>
                          </w:p>
                          <w:p w14:paraId="6F6660EA" w14:textId="77777777" w:rsidR="00506A20" w:rsidRDefault="00506A20" w:rsidP="002E613B">
                            <w:pPr>
                              <w:jc w:val="center"/>
                            </w:pPr>
                          </w:p>
                          <w:p w14:paraId="4AF08F53" w14:textId="77777777" w:rsidR="00506A20" w:rsidRDefault="00506A20" w:rsidP="002E613B">
                            <w:pPr>
                              <w:jc w:val="center"/>
                            </w:pPr>
                          </w:p>
                          <w:p w14:paraId="58383096" w14:textId="77777777" w:rsidR="00506A20" w:rsidRDefault="00506A20" w:rsidP="002E613B">
                            <w:pPr>
                              <w:jc w:val="center"/>
                            </w:pPr>
                          </w:p>
                          <w:p w14:paraId="486CFA97" w14:textId="77777777" w:rsidR="00506A20" w:rsidRDefault="00506A20" w:rsidP="002E613B">
                            <w:pPr>
                              <w:jc w:val="center"/>
                            </w:pPr>
                          </w:p>
                          <w:p w14:paraId="121E27CA" w14:textId="77777777" w:rsidR="00506A20" w:rsidRDefault="00506A20" w:rsidP="002E61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BC8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200.25pt;margin-top:3.75pt;width:267.7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" adj="-476,6512" fillcolor="#00204f" strokecolor="#09101d [484]" strokeweight="1pt">
                <v:textbox>
                  <w:txbxContent>
                    <w:p w14:paraId="19D9F7AA" w14:textId="123B012B" w:rsidR="002E613B" w:rsidRPr="00506A20" w:rsidRDefault="002B096E" w:rsidP="00506A2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 w:rsidR="00506A20" w:rsidRPr="00506A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506A20" w:rsidRPr="00506A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月の企業物価等に関わる指数（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＝</w:t>
                      </w:r>
                      <w:r w:rsidR="00506A20" w:rsidRPr="00506A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日銀公表）</w:t>
                      </w:r>
                    </w:p>
                    <w:p w14:paraId="64E7DAC8" w14:textId="5E7E145B" w:rsidR="00506A20" w:rsidRPr="002B096E" w:rsidRDefault="00506A20" w:rsidP="00506A20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2B09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＊指数は2020年平均を100とした場合</w:t>
                      </w:r>
                    </w:p>
                    <w:p w14:paraId="036CA1E5" w14:textId="77777777" w:rsidR="00506A20" w:rsidRPr="002B096E" w:rsidRDefault="00506A20" w:rsidP="002E613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8D5BC44" w14:textId="1CA0FAA6" w:rsidR="002B096E" w:rsidRPr="002B096E" w:rsidRDefault="002B096E" w:rsidP="002B096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B09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❶企業</w:t>
                      </w:r>
                      <w:r w:rsidRPr="002B096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物価</w:t>
                      </w:r>
                      <w:r w:rsidRPr="002B09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１１９．１</w:t>
                      </w:r>
                    </w:p>
                    <w:p w14:paraId="0FFE45FE" w14:textId="5E27DC1C" w:rsidR="002B096E" w:rsidRPr="002B096E" w:rsidRDefault="002B096E" w:rsidP="002B096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B09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❷輸入物価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●</w:t>
                      </w:r>
                      <w:r w:rsidRPr="002B09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円ベース166.5</w:t>
                      </w:r>
                    </w:p>
                    <w:p w14:paraId="7CB33D8F" w14:textId="42ACC2E8" w:rsidR="002B096E" w:rsidRPr="002B096E" w:rsidRDefault="002B096E" w:rsidP="002B096E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2B09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 ●</w:t>
                      </w:r>
                      <w:r w:rsidRPr="002B096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契約通貨ベース129.3</w:t>
                      </w:r>
                    </w:p>
                    <w:p w14:paraId="0910BDBC" w14:textId="77777777" w:rsidR="002B096E" w:rsidRDefault="002B096E" w:rsidP="002B096E">
                      <w:pPr>
                        <w:rPr>
                          <w:rFonts w:hint="eastAsia"/>
                        </w:rPr>
                      </w:pPr>
                    </w:p>
                    <w:p w14:paraId="7A057741" w14:textId="77777777" w:rsidR="00506A20" w:rsidRDefault="00506A20" w:rsidP="002E613B">
                      <w:pPr>
                        <w:jc w:val="center"/>
                      </w:pPr>
                    </w:p>
                    <w:p w14:paraId="6F6660EA" w14:textId="77777777" w:rsidR="00506A20" w:rsidRDefault="00506A20" w:rsidP="002E613B">
                      <w:pPr>
                        <w:jc w:val="center"/>
                      </w:pPr>
                    </w:p>
                    <w:p w14:paraId="4AF08F53" w14:textId="77777777" w:rsidR="00506A20" w:rsidRDefault="00506A20" w:rsidP="002E613B">
                      <w:pPr>
                        <w:jc w:val="center"/>
                      </w:pPr>
                    </w:p>
                    <w:p w14:paraId="58383096" w14:textId="77777777" w:rsidR="00506A20" w:rsidRDefault="00506A20" w:rsidP="002E613B">
                      <w:pPr>
                        <w:jc w:val="center"/>
                      </w:pPr>
                    </w:p>
                    <w:p w14:paraId="486CFA97" w14:textId="77777777" w:rsidR="00506A20" w:rsidRDefault="00506A20" w:rsidP="002E613B">
                      <w:pPr>
                        <w:jc w:val="center"/>
                      </w:pPr>
                    </w:p>
                    <w:p w14:paraId="121E27CA" w14:textId="77777777" w:rsidR="00506A20" w:rsidRDefault="00506A20" w:rsidP="002E613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458A3" w14:textId="5F58BA98" w:rsidR="002E613B" w:rsidRDefault="002E613B">
      <w:pPr>
        <w:rPr>
          <w:rFonts w:ascii="ＭＳ 明朝" w:eastAsia="ＭＳ 明朝" w:hAnsi="ＭＳ 明朝"/>
        </w:rPr>
      </w:pPr>
    </w:p>
    <w:p w14:paraId="705BA75D" w14:textId="7E1CFA71" w:rsidR="002E613B" w:rsidRDefault="002E613B">
      <w:pPr>
        <w:rPr>
          <w:rFonts w:ascii="ＭＳ 明朝" w:eastAsia="ＭＳ 明朝" w:hAnsi="ＭＳ 明朝"/>
        </w:rPr>
      </w:pPr>
    </w:p>
    <w:p w14:paraId="3A68F392" w14:textId="77777777" w:rsidR="002E613B" w:rsidRDefault="002E613B">
      <w:pPr>
        <w:rPr>
          <w:rFonts w:ascii="ＭＳ 明朝" w:eastAsia="ＭＳ 明朝" w:hAnsi="ＭＳ 明朝"/>
        </w:rPr>
      </w:pPr>
    </w:p>
    <w:p w14:paraId="400B5944" w14:textId="77777777" w:rsidR="002E613B" w:rsidRDefault="002E613B">
      <w:pPr>
        <w:rPr>
          <w:rFonts w:ascii="ＭＳ 明朝" w:eastAsia="ＭＳ 明朝" w:hAnsi="ＭＳ 明朝"/>
        </w:rPr>
      </w:pPr>
    </w:p>
    <w:p w14:paraId="6F801ED2" w14:textId="77777777" w:rsidR="002E613B" w:rsidRDefault="002E613B">
      <w:pPr>
        <w:rPr>
          <w:rFonts w:ascii="ＭＳ 明朝" w:eastAsia="ＭＳ 明朝" w:hAnsi="ＭＳ 明朝"/>
        </w:rPr>
      </w:pPr>
    </w:p>
    <w:p w14:paraId="1459C19D" w14:textId="77777777" w:rsidR="002E613B" w:rsidRDefault="002E613B">
      <w:pPr>
        <w:rPr>
          <w:rFonts w:ascii="ＭＳ 明朝" w:eastAsia="ＭＳ 明朝" w:hAnsi="ＭＳ 明朝"/>
        </w:rPr>
      </w:pPr>
    </w:p>
    <w:p w14:paraId="178FCF19" w14:textId="77777777" w:rsidR="002E613B" w:rsidRDefault="002E613B">
      <w:pPr>
        <w:rPr>
          <w:rFonts w:ascii="ＭＳ 明朝" w:eastAsia="ＭＳ 明朝" w:hAnsi="ＭＳ 明朝"/>
        </w:rPr>
      </w:pPr>
    </w:p>
    <w:p w14:paraId="7E56CA06" w14:textId="77777777" w:rsidR="002E613B" w:rsidRDefault="002E613B">
      <w:pPr>
        <w:rPr>
          <w:rFonts w:ascii="ＭＳ 明朝" w:eastAsia="ＭＳ 明朝" w:hAnsi="ＭＳ 明朝"/>
        </w:rPr>
      </w:pPr>
    </w:p>
    <w:p w14:paraId="77C140CF" w14:textId="77777777" w:rsidR="002E613B" w:rsidRDefault="002E613B">
      <w:pPr>
        <w:rPr>
          <w:rFonts w:ascii="ＭＳ 明朝" w:eastAsia="ＭＳ 明朝" w:hAnsi="ＭＳ 明朝"/>
        </w:rPr>
      </w:pPr>
    </w:p>
    <w:p w14:paraId="753AF917" w14:textId="77777777" w:rsidR="002E613B" w:rsidRDefault="002E613B">
      <w:pPr>
        <w:rPr>
          <w:rFonts w:ascii="ＭＳ 明朝" w:eastAsia="ＭＳ 明朝" w:hAnsi="ＭＳ 明朝"/>
        </w:rPr>
      </w:pPr>
    </w:p>
    <w:p w14:paraId="3D6C47CC" w14:textId="77777777" w:rsidR="002E613B" w:rsidRDefault="002E613B">
      <w:pPr>
        <w:rPr>
          <w:rFonts w:ascii="ＭＳ 明朝" w:eastAsia="ＭＳ 明朝" w:hAnsi="ＭＳ 明朝" w:hint="eastAsia"/>
        </w:rPr>
      </w:pPr>
    </w:p>
    <w:p w14:paraId="60C74E13" w14:textId="41A18ED2" w:rsidR="00506A20" w:rsidRPr="00F67EB0" w:rsidRDefault="00F67EB0" w:rsidP="00F67EB0">
      <w:pPr>
        <w:rPr>
          <w:rFonts w:ascii="BIZ UDPゴシック" w:eastAsia="BIZ UDPゴシック" w:hAnsi="BIZ UDPゴシック" w:hint="eastAsia"/>
          <w:b/>
          <w:bCs/>
          <w:sz w:val="28"/>
          <w:szCs w:val="28"/>
        </w:rPr>
      </w:pPr>
      <w:r w:rsidRPr="00F67EB0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異常円安は</w:t>
      </w:r>
      <w:r w:rsidR="00EA418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「異次元</w:t>
      </w:r>
      <w:r w:rsidRPr="00F67EB0">
        <w:rPr>
          <w:rFonts w:ascii="BIZ UDPゴシック" w:eastAsia="BIZ UDPゴシック" w:hAnsi="BIZ UDPゴシック" w:hint="eastAsia"/>
          <w:b/>
          <w:bCs/>
          <w:sz w:val="28"/>
          <w:szCs w:val="28"/>
        </w:rPr>
        <w:t>金融緩和</w:t>
      </w:r>
      <w:r w:rsidR="00EA418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」</w:t>
      </w:r>
      <w:r w:rsidRPr="00F67EB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が引き起こした</w:t>
      </w:r>
    </w:p>
    <w:p w14:paraId="57F975AD" w14:textId="77777777" w:rsidR="003D10BD" w:rsidRDefault="002E613B" w:rsidP="003D10BD">
      <w:pPr>
        <w:ind w:leftChars="100" w:left="210"/>
        <w:rPr>
          <w:rFonts w:ascii="ＭＳ 明朝" w:eastAsia="ＭＳ 明朝" w:hAnsi="ＭＳ 明朝"/>
        </w:rPr>
      </w:pPr>
      <w:r w:rsidRPr="003D10BD">
        <w:rPr>
          <w:rFonts w:ascii="ＭＳ 明朝" w:eastAsia="ＭＳ 明朝" w:hAnsi="ＭＳ 明朝" w:hint="eastAsia"/>
        </w:rPr>
        <w:t>ではなぜ円が安くなったのでしょう？</w:t>
      </w:r>
      <w:r w:rsidR="00D269FC" w:rsidRPr="003D10BD">
        <w:rPr>
          <w:rFonts w:ascii="ＭＳ 明朝" w:eastAsia="ＭＳ 明朝" w:hAnsi="ＭＳ 明朝" w:hint="eastAsia"/>
        </w:rPr>
        <w:t>直接的には日米の金利差</w:t>
      </w:r>
      <w:r w:rsidRPr="003D10BD">
        <w:rPr>
          <w:rFonts w:ascii="ＭＳ 明朝" w:eastAsia="ＭＳ 明朝" w:hAnsi="ＭＳ 明朝" w:hint="eastAsia"/>
        </w:rPr>
        <w:t>です。</w:t>
      </w:r>
      <w:r w:rsidR="00F67EB0" w:rsidRPr="003D10BD">
        <w:rPr>
          <w:rFonts w:ascii="ＭＳ 明朝" w:eastAsia="ＭＳ 明朝" w:hAnsi="ＭＳ 明朝" w:hint="eastAsia"/>
        </w:rPr>
        <w:t>コロナ規制の緩和と共に、アメリカでは景気が回復し、賃金も物価もどんどん上昇しました。</w:t>
      </w:r>
    </w:p>
    <w:p w14:paraId="4DE0D298" w14:textId="47F965F5" w:rsidR="003D10BD" w:rsidRDefault="00F67EB0">
      <w:pPr>
        <w:rPr>
          <w:rFonts w:ascii="ＭＳ 明朝" w:eastAsia="ＭＳ 明朝" w:hAnsi="ＭＳ 明朝"/>
        </w:rPr>
      </w:pPr>
      <w:r w:rsidRPr="003D10BD">
        <w:rPr>
          <w:rFonts w:ascii="ＭＳ 明朝" w:eastAsia="ＭＳ 明朝" w:hAnsi="ＭＳ 明朝" w:hint="eastAsia"/>
        </w:rPr>
        <w:t>アメリカの連邦準備</w:t>
      </w:r>
      <w:r w:rsidR="004C7546">
        <w:rPr>
          <w:rFonts w:ascii="ＭＳ 明朝" w:eastAsia="ＭＳ 明朝" w:hAnsi="ＭＳ 明朝" w:hint="eastAsia"/>
        </w:rPr>
        <w:t>制度</w:t>
      </w:r>
      <w:r w:rsidRPr="003D10BD">
        <w:rPr>
          <w:rFonts w:ascii="ＭＳ 明朝" w:eastAsia="ＭＳ 明朝" w:hAnsi="ＭＳ 明朝" w:hint="eastAsia"/>
        </w:rPr>
        <w:t>理事会（ＦＲＢ）</w:t>
      </w:r>
      <w:r w:rsidR="003D10BD">
        <w:rPr>
          <w:rFonts w:ascii="ＭＳ 明朝" w:eastAsia="ＭＳ 明朝" w:hAnsi="ＭＳ 明朝" w:hint="eastAsia"/>
        </w:rPr>
        <w:t>は</w:t>
      </w:r>
      <w:r w:rsidRPr="003D10BD">
        <w:rPr>
          <w:rFonts w:ascii="ＭＳ 明朝" w:eastAsia="ＭＳ 明朝" w:hAnsi="ＭＳ 明朝" w:cs="Arial" w:hint="eastAsia"/>
          <w:color w:val="202122"/>
          <w:sz w:val="23"/>
          <w:szCs w:val="23"/>
          <w:shd w:val="clear" w:color="auto" w:fill="FFFFFF"/>
        </w:rPr>
        <w:t>、</w:t>
      </w:r>
      <w:r w:rsidR="003D10BD">
        <w:rPr>
          <w:rFonts w:ascii="ＭＳ 明朝" w:eastAsia="ＭＳ 明朝" w:hAnsi="ＭＳ 明朝" w:cs="Arial" w:hint="eastAsia"/>
          <w:color w:val="202122"/>
          <w:sz w:val="23"/>
          <w:szCs w:val="23"/>
          <w:shd w:val="clear" w:color="auto" w:fill="FFFFFF"/>
        </w:rPr>
        <w:t>過熱気味の景気と</w:t>
      </w:r>
      <w:r w:rsidRPr="003D10BD">
        <w:rPr>
          <w:rFonts w:ascii="ＭＳ 明朝" w:eastAsia="ＭＳ 明朝" w:hAnsi="ＭＳ 明朝" w:cs="Arial" w:hint="eastAsia"/>
          <w:color w:val="202122"/>
          <w:sz w:val="23"/>
          <w:szCs w:val="23"/>
          <w:shd w:val="clear" w:color="auto" w:fill="FFFFFF"/>
        </w:rPr>
        <w:t>インフレを抑えるために</w:t>
      </w:r>
      <w:r w:rsidR="003D10BD">
        <w:rPr>
          <w:rFonts w:ascii="ＭＳ 明朝" w:eastAsia="ＭＳ 明朝" w:hAnsi="ＭＳ 明朝" w:cs="Arial" w:hint="eastAsia"/>
          <w:color w:val="202122"/>
          <w:sz w:val="23"/>
          <w:szCs w:val="23"/>
          <w:shd w:val="clear" w:color="auto" w:fill="FFFFFF"/>
        </w:rPr>
        <w:t>、金利を引き上げる政策をとってきました。その結果</w:t>
      </w:r>
      <w:r w:rsidR="002E613B" w:rsidRPr="003D10BD">
        <w:rPr>
          <w:rFonts w:ascii="ＭＳ 明朝" w:eastAsia="ＭＳ 明朝" w:hAnsi="ＭＳ 明朝" w:hint="eastAsia"/>
        </w:rPr>
        <w:t>日米の金利差</w:t>
      </w:r>
      <w:r w:rsidR="003D10BD">
        <w:rPr>
          <w:rFonts w:ascii="ＭＳ 明朝" w:eastAsia="ＭＳ 明朝" w:hAnsi="ＭＳ 明朝" w:hint="eastAsia"/>
        </w:rPr>
        <w:t>は大きく</w:t>
      </w:r>
      <w:r w:rsidR="00D269FC" w:rsidRPr="003D10BD">
        <w:rPr>
          <w:rFonts w:ascii="ＭＳ 明朝" w:eastAsia="ＭＳ 明朝" w:hAnsi="ＭＳ 明朝" w:hint="eastAsia"/>
        </w:rPr>
        <w:t>拡大</w:t>
      </w:r>
      <w:r w:rsidR="003D10BD">
        <w:rPr>
          <w:rFonts w:ascii="ＭＳ 明朝" w:eastAsia="ＭＳ 明朝" w:hAnsi="ＭＳ 明朝" w:hint="eastAsia"/>
        </w:rPr>
        <w:t>しました。そのために</w:t>
      </w:r>
      <w:r w:rsidR="00D269FC" w:rsidRPr="003D10BD">
        <w:rPr>
          <w:rFonts w:ascii="ＭＳ 明朝" w:eastAsia="ＭＳ 明朝" w:hAnsi="ＭＳ 明朝" w:hint="eastAsia"/>
        </w:rPr>
        <w:t>円を売ってドルを買う動きが活発化しました。通貨も他の商品と同じように、「需要と供給の関係」で相場が</w:t>
      </w:r>
      <w:r w:rsidR="003D10BD">
        <w:rPr>
          <w:rFonts w:ascii="ＭＳ 明朝" w:eastAsia="ＭＳ 明朝" w:hAnsi="ＭＳ 明朝" w:hint="eastAsia"/>
        </w:rPr>
        <w:t>決定づけられます。</w:t>
      </w:r>
      <w:r w:rsidR="00D269FC" w:rsidRPr="003D10BD">
        <w:rPr>
          <w:rFonts w:ascii="ＭＳ 明朝" w:eastAsia="ＭＳ 明朝" w:hAnsi="ＭＳ 明朝" w:hint="eastAsia"/>
        </w:rPr>
        <w:t>「人気のある通貨」は買われ</w:t>
      </w:r>
      <w:r w:rsidR="002E613B" w:rsidRPr="003D10BD">
        <w:rPr>
          <w:rFonts w:ascii="ＭＳ 明朝" w:eastAsia="ＭＳ 明朝" w:hAnsi="ＭＳ 明朝" w:hint="eastAsia"/>
        </w:rPr>
        <w:t>高値が付き</w:t>
      </w:r>
      <w:r w:rsidR="00D269FC" w:rsidRPr="003D10BD">
        <w:rPr>
          <w:rFonts w:ascii="ＭＳ 明朝" w:eastAsia="ＭＳ 明朝" w:hAnsi="ＭＳ 明朝" w:hint="eastAsia"/>
        </w:rPr>
        <w:t>、「人気のない通貨</w:t>
      </w:r>
      <w:r w:rsidR="002E613B" w:rsidRPr="003D10BD">
        <w:rPr>
          <w:rFonts w:ascii="ＭＳ 明朝" w:eastAsia="ＭＳ 明朝" w:hAnsi="ＭＳ 明朝" w:hint="eastAsia"/>
        </w:rPr>
        <w:t>」は売られ安値が付きます。</w:t>
      </w:r>
      <w:r w:rsidR="003D10BD">
        <w:rPr>
          <w:rFonts w:ascii="ＭＳ 明朝" w:eastAsia="ＭＳ 明朝" w:hAnsi="ＭＳ 明朝" w:hint="eastAsia"/>
        </w:rPr>
        <w:t>日本がアベノミクスで「ゼロ金利」が続く中ですから、</w:t>
      </w:r>
      <w:r w:rsidR="002E613B" w:rsidRPr="003D10BD">
        <w:rPr>
          <w:rFonts w:ascii="ＭＳ 明朝" w:eastAsia="ＭＳ 明朝" w:hAnsi="ＭＳ 明朝" w:hint="eastAsia"/>
        </w:rPr>
        <w:t>アメリカの</w:t>
      </w:r>
      <w:r w:rsidR="004C7546">
        <w:rPr>
          <w:rFonts w:ascii="ＭＳ 明朝" w:eastAsia="ＭＳ 明朝" w:hAnsi="ＭＳ 明朝" w:hint="eastAsia"/>
        </w:rPr>
        <w:t>高い</w:t>
      </w:r>
      <w:r w:rsidR="002E613B" w:rsidRPr="003D10BD">
        <w:rPr>
          <w:rFonts w:ascii="ＭＳ 明朝" w:eastAsia="ＭＳ 明朝" w:hAnsi="ＭＳ 明朝" w:hint="eastAsia"/>
        </w:rPr>
        <w:t>金利</w:t>
      </w:r>
      <w:r w:rsidR="004C7546">
        <w:rPr>
          <w:rFonts w:ascii="ＭＳ 明朝" w:eastAsia="ＭＳ 明朝" w:hAnsi="ＭＳ 明朝" w:hint="eastAsia"/>
        </w:rPr>
        <w:t>を求めてドル</w:t>
      </w:r>
      <w:r w:rsidR="002E613B" w:rsidRPr="003D10BD">
        <w:rPr>
          <w:rFonts w:ascii="ＭＳ 明朝" w:eastAsia="ＭＳ 明朝" w:hAnsi="ＭＳ 明朝" w:hint="eastAsia"/>
        </w:rPr>
        <w:t>が買われるのは当たり前です。</w:t>
      </w:r>
      <w:r w:rsidR="003D10BD">
        <w:rPr>
          <w:rFonts w:ascii="ＭＳ 明朝" w:eastAsia="ＭＳ 明朝" w:hAnsi="ＭＳ 明朝" w:hint="eastAsia"/>
        </w:rPr>
        <w:t>基本的に</w:t>
      </w:r>
      <w:r w:rsidR="002E613B" w:rsidRPr="003D10BD">
        <w:rPr>
          <w:rFonts w:ascii="ＭＳ 明朝" w:eastAsia="ＭＳ 明朝" w:hAnsi="ＭＳ 明朝" w:hint="eastAsia"/>
        </w:rPr>
        <w:t>それが</w:t>
      </w:r>
      <w:r w:rsidR="003D10BD">
        <w:rPr>
          <w:rFonts w:ascii="ＭＳ 明朝" w:eastAsia="ＭＳ 明朝" w:hAnsi="ＭＳ 明朝" w:hint="eastAsia"/>
        </w:rPr>
        <w:t>今も</w:t>
      </w:r>
      <w:r w:rsidR="002E613B" w:rsidRPr="003D10BD">
        <w:rPr>
          <w:rFonts w:ascii="ＭＳ 明朝" w:eastAsia="ＭＳ 明朝" w:hAnsi="ＭＳ 明朝" w:hint="eastAsia"/>
        </w:rPr>
        <w:t>続いているわけです</w:t>
      </w:r>
      <w:r w:rsidR="003D10BD">
        <w:rPr>
          <w:rFonts w:ascii="ＭＳ 明朝" w:eastAsia="ＭＳ 明朝" w:hAnsi="ＭＳ 明朝" w:hint="eastAsia"/>
        </w:rPr>
        <w:t>。</w:t>
      </w:r>
    </w:p>
    <w:p w14:paraId="5DCA08A3" w14:textId="4DF876CF" w:rsidR="00A76957" w:rsidRDefault="002E613B" w:rsidP="003D10BD">
      <w:pPr>
        <w:ind w:firstLineChars="100" w:firstLine="241"/>
        <w:rPr>
          <w:rFonts w:ascii="ＭＳ 明朝" w:eastAsia="ＭＳ 明朝" w:hAnsi="ＭＳ 明朝"/>
        </w:rPr>
      </w:pPr>
      <w:r w:rsidRPr="004C7546">
        <w:rPr>
          <w:rFonts w:ascii="ＭＳ 明朝" w:eastAsia="ＭＳ 明朝" w:hAnsi="ＭＳ 明朝" w:hint="eastAsia"/>
          <w:b/>
          <w:bCs/>
          <w:sz w:val="24"/>
          <w:szCs w:val="24"/>
        </w:rPr>
        <w:t>しかし</w:t>
      </w:r>
      <w:r w:rsidR="003D10BD" w:rsidRPr="004C7546">
        <w:rPr>
          <w:rFonts w:ascii="ＭＳ 明朝" w:eastAsia="ＭＳ 明朝" w:hAnsi="ＭＳ 明朝" w:hint="eastAsia"/>
          <w:b/>
          <w:bCs/>
          <w:sz w:val="24"/>
          <w:szCs w:val="24"/>
        </w:rPr>
        <w:t>私は</w:t>
      </w:r>
      <w:r w:rsidRPr="004C7546">
        <w:rPr>
          <w:rFonts w:ascii="ＭＳ 明朝" w:eastAsia="ＭＳ 明朝" w:hAnsi="ＭＳ 明朝" w:hint="eastAsia"/>
          <w:b/>
          <w:bCs/>
          <w:sz w:val="24"/>
          <w:szCs w:val="24"/>
        </w:rPr>
        <w:t>今現在の円</w:t>
      </w:r>
      <w:r w:rsidR="004C7546">
        <w:rPr>
          <w:rFonts w:ascii="ＭＳ 明朝" w:eastAsia="ＭＳ 明朝" w:hAnsi="ＭＳ 明朝" w:hint="eastAsia"/>
          <w:b/>
          <w:bCs/>
          <w:sz w:val="24"/>
          <w:szCs w:val="24"/>
        </w:rPr>
        <w:t>安</w:t>
      </w:r>
      <w:r w:rsidRPr="004C7546">
        <w:rPr>
          <w:rFonts w:ascii="ＭＳ 明朝" w:eastAsia="ＭＳ 明朝" w:hAnsi="ＭＳ 明朝" w:hint="eastAsia"/>
          <w:b/>
          <w:bCs/>
          <w:sz w:val="24"/>
          <w:szCs w:val="24"/>
        </w:rPr>
        <w:t>は、日米の金利差だけではないと思っています。</w:t>
      </w:r>
      <w:r w:rsidRPr="003D10BD">
        <w:rPr>
          <w:rFonts w:ascii="ＭＳ 明朝" w:eastAsia="ＭＳ 明朝" w:hAnsi="ＭＳ 明朝" w:hint="eastAsia"/>
        </w:rPr>
        <w:t>結論的に言えば「円」に対する信頼</w:t>
      </w:r>
      <w:r w:rsidR="003D10BD">
        <w:rPr>
          <w:rFonts w:ascii="ＭＳ 明朝" w:eastAsia="ＭＳ 明朝" w:hAnsi="ＭＳ 明朝" w:hint="eastAsia"/>
        </w:rPr>
        <w:t>＝日本の金融、財務、経済への信頼が</w:t>
      </w:r>
      <w:r w:rsidRPr="003D10BD">
        <w:rPr>
          <w:rFonts w:ascii="ＭＳ 明朝" w:eastAsia="ＭＳ 明朝" w:hAnsi="ＭＳ 明朝" w:hint="eastAsia"/>
        </w:rPr>
        <w:t>著しく低下していることにあると思</w:t>
      </w:r>
      <w:r w:rsidR="003D10BD">
        <w:rPr>
          <w:rFonts w:ascii="ＭＳ 明朝" w:eastAsia="ＭＳ 明朝" w:hAnsi="ＭＳ 明朝" w:hint="eastAsia"/>
        </w:rPr>
        <w:t>っています。金融は身動きの取れない「異次元緩和</w:t>
      </w:r>
      <w:r w:rsidR="004C7546">
        <w:rPr>
          <w:rFonts w:ascii="ＭＳ 明朝" w:eastAsia="ＭＳ 明朝" w:hAnsi="ＭＳ 明朝" w:hint="eastAsia"/>
        </w:rPr>
        <w:t>」と日銀の国債買いあさり(国債残高の50％が日銀所有)、</w:t>
      </w:r>
      <w:r w:rsidR="003D10BD">
        <w:rPr>
          <w:rFonts w:ascii="ＭＳ 明朝" w:eastAsia="ＭＳ 明朝" w:hAnsi="ＭＳ 明朝" w:hint="eastAsia"/>
        </w:rPr>
        <w:t>財政は1千兆</w:t>
      </w:r>
      <w:r w:rsidR="004C7546">
        <w:rPr>
          <w:rFonts w:ascii="ＭＳ 明朝" w:eastAsia="ＭＳ 明朝" w:hAnsi="ＭＳ 明朝" w:hint="eastAsia"/>
        </w:rPr>
        <w:t>円</w:t>
      </w:r>
      <w:r w:rsidR="003D10BD">
        <w:rPr>
          <w:rFonts w:ascii="ＭＳ 明朝" w:eastAsia="ＭＳ 明朝" w:hAnsi="ＭＳ 明朝" w:hint="eastAsia"/>
        </w:rPr>
        <w:t>をこえる借金、経済は相変わらずの低迷、そんな国</w:t>
      </w:r>
      <w:r w:rsidR="004C7546">
        <w:rPr>
          <w:rFonts w:ascii="ＭＳ 明朝" w:eastAsia="ＭＳ 明朝" w:hAnsi="ＭＳ 明朝" w:hint="eastAsia"/>
        </w:rPr>
        <w:t>の通貨は信頼できません。借金だらけの人物が振り出した手形など、誰も受け取らないでしょう。それと同じことです。</w:t>
      </w:r>
    </w:p>
    <w:p w14:paraId="15E448FF" w14:textId="77777777" w:rsidR="004C7546" w:rsidRDefault="004C7546" w:rsidP="003D10BD">
      <w:pPr>
        <w:ind w:firstLineChars="100" w:firstLine="210"/>
        <w:rPr>
          <w:rFonts w:ascii="ＭＳ 明朝" w:eastAsia="ＭＳ 明朝" w:hAnsi="ＭＳ 明朝"/>
        </w:rPr>
      </w:pPr>
    </w:p>
    <w:p w14:paraId="7D7CCB05" w14:textId="7A061EE0" w:rsidR="004C7546" w:rsidRPr="00483BB6" w:rsidRDefault="004C7546" w:rsidP="004C7546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483BB6">
        <w:rPr>
          <w:rFonts w:ascii="BIZ UDPゴシック" w:eastAsia="BIZ UDPゴシック" w:hAnsi="BIZ UDPゴシック" w:hint="eastAsia"/>
          <w:b/>
          <w:bCs/>
          <w:sz w:val="28"/>
          <w:szCs w:val="28"/>
        </w:rPr>
        <w:t>円安の負のスパイラルからの脱却を！</w:t>
      </w:r>
    </w:p>
    <w:p w14:paraId="1795F0F7" w14:textId="06077E9F" w:rsidR="004C7546" w:rsidRDefault="004C7546" w:rsidP="004C75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今日の物価高から脱出す</w:t>
      </w:r>
      <w:r w:rsidR="00483BB6">
        <w:rPr>
          <w:rFonts w:ascii="ＭＳ 明朝" w:eastAsia="ＭＳ 明朝" w:hAnsi="ＭＳ 明朝" w:hint="eastAsia"/>
        </w:rPr>
        <w:t>る</w:t>
      </w:r>
      <w:r>
        <w:rPr>
          <w:rFonts w:ascii="ＭＳ 明朝" w:eastAsia="ＭＳ 明朝" w:hAnsi="ＭＳ 明朝" w:hint="eastAsia"/>
        </w:rPr>
        <w:t>には、負のスパイラルから</w:t>
      </w:r>
      <w:r w:rsidR="00483BB6">
        <w:rPr>
          <w:rFonts w:ascii="ＭＳ 明朝" w:eastAsia="ＭＳ 明朝" w:hAnsi="ＭＳ 明朝" w:hint="eastAsia"/>
        </w:rPr>
        <w:t>抜け出なくてはなりません。つまり「異次元金融緩和→ゼロ金利→円売りドル買い→円安→輸入物価高騰→</w:t>
      </w:r>
    </w:p>
    <w:p w14:paraId="2752E071" w14:textId="6F12E92C" w:rsidR="00483BB6" w:rsidRDefault="00483BB6" w:rsidP="004C75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企業物価高騰→消費者物価高騰→消費不況→設備投資の低迷→賃金下落→経済不況」という最悪の循環</w:t>
      </w:r>
      <w:r w:rsidR="00904A49">
        <w:rPr>
          <w:rFonts w:ascii="ＭＳ 明朝" w:eastAsia="ＭＳ 明朝" w:hAnsi="ＭＳ 明朝" w:hint="eastAsia"/>
        </w:rPr>
        <w:t>からの離脱</w:t>
      </w:r>
      <w:r>
        <w:rPr>
          <w:rFonts w:ascii="ＭＳ 明朝" w:eastAsia="ＭＳ 明朝" w:hAnsi="ＭＳ 明朝" w:hint="eastAsia"/>
        </w:rPr>
        <w:t>です。</w:t>
      </w:r>
    </w:p>
    <w:p w14:paraId="20B6C808" w14:textId="4EB25F6A" w:rsidR="00483BB6" w:rsidRPr="003D10BD" w:rsidRDefault="00483BB6" w:rsidP="004C754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東京国公と官民共同行動実行委員会は経済・金融学者さん等の知恵も借りながら、経済政策要求もしっかり立てて、</w:t>
      </w:r>
      <w:r w:rsidR="00904A49">
        <w:rPr>
          <w:rFonts w:ascii="ＭＳ 明朝" w:eastAsia="ＭＳ 明朝" w:hAnsi="ＭＳ 明朝" w:hint="eastAsia"/>
        </w:rPr>
        <w:t>年末からも</w:t>
      </w:r>
      <w:r>
        <w:rPr>
          <w:rFonts w:ascii="ＭＳ 明朝" w:eastAsia="ＭＳ 明朝" w:hAnsi="ＭＳ 明朝" w:hint="eastAsia"/>
        </w:rPr>
        <w:t>闘う決意です。各単組さん、組合員さんの大きな知恵を是非是非お寄せ下さい。</w:t>
      </w:r>
    </w:p>
    <w:p w14:paraId="55ECFF6C" w14:textId="77777777" w:rsidR="002E613B" w:rsidRPr="003D10BD" w:rsidRDefault="002E613B">
      <w:pPr>
        <w:rPr>
          <w:rFonts w:ascii="ＭＳ 明朝" w:eastAsia="ＭＳ 明朝" w:hAnsi="ＭＳ 明朝"/>
        </w:rPr>
      </w:pPr>
    </w:p>
    <w:p w14:paraId="771AA61C" w14:textId="77777777" w:rsidR="002E613B" w:rsidRPr="00B3045F" w:rsidRDefault="002E613B">
      <w:pPr>
        <w:rPr>
          <w:rFonts w:ascii="ＭＳ 明朝" w:eastAsia="ＭＳ 明朝" w:hAnsi="ＭＳ 明朝" w:hint="eastAsia"/>
        </w:rPr>
      </w:pPr>
    </w:p>
    <w:p w14:paraId="2E622C44" w14:textId="0AB85CBA" w:rsidR="0021075A" w:rsidRPr="00B3045F" w:rsidRDefault="0021075A">
      <w:pPr>
        <w:rPr>
          <w:rFonts w:ascii="ＭＳ 明朝" w:eastAsia="ＭＳ 明朝" w:hAnsi="ＭＳ 明朝" w:hint="eastAsia"/>
        </w:rPr>
      </w:pPr>
    </w:p>
    <w:p w14:paraId="630A91E5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3DDF7A91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2EAD1916" w14:textId="77777777" w:rsidR="00B3045F" w:rsidRPr="00B3045F" w:rsidRDefault="00B3045F">
      <w:pPr>
        <w:rPr>
          <w:rFonts w:ascii="ＭＳ 明朝" w:eastAsia="ＭＳ 明朝" w:hAnsi="ＭＳ 明朝"/>
        </w:rPr>
      </w:pPr>
    </w:p>
    <w:p w14:paraId="6AF790CD" w14:textId="77777777" w:rsidR="00B3045F" w:rsidRDefault="00B3045F"/>
    <w:p w14:paraId="292E04D7" w14:textId="77777777" w:rsidR="00B3045F" w:rsidRDefault="00B3045F"/>
    <w:p w14:paraId="72D2A19D" w14:textId="77777777" w:rsidR="00B3045F" w:rsidRDefault="00B3045F"/>
    <w:p w14:paraId="27696EF3" w14:textId="77777777" w:rsidR="00B3045F" w:rsidRDefault="00B3045F"/>
    <w:p w14:paraId="25010E99" w14:textId="77777777" w:rsidR="00B3045F" w:rsidRDefault="00B3045F"/>
    <w:p w14:paraId="0DB0AB55" w14:textId="77777777" w:rsidR="00B3045F" w:rsidRDefault="00B3045F">
      <w:pPr>
        <w:rPr>
          <w:rFonts w:hint="eastAsia"/>
        </w:rPr>
      </w:pPr>
    </w:p>
    <w:sectPr w:rsidR="00B3045F" w:rsidSect="002B383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5F"/>
    <w:rsid w:val="000206DA"/>
    <w:rsid w:val="00171D30"/>
    <w:rsid w:val="001D78EA"/>
    <w:rsid w:val="0021075A"/>
    <w:rsid w:val="002B096E"/>
    <w:rsid w:val="002B3835"/>
    <w:rsid w:val="002E613B"/>
    <w:rsid w:val="00392552"/>
    <w:rsid w:val="003A170A"/>
    <w:rsid w:val="003D10BD"/>
    <w:rsid w:val="003D6D4F"/>
    <w:rsid w:val="00483BB6"/>
    <w:rsid w:val="004C7546"/>
    <w:rsid w:val="004E6702"/>
    <w:rsid w:val="00506A20"/>
    <w:rsid w:val="007845F4"/>
    <w:rsid w:val="00904A49"/>
    <w:rsid w:val="00945715"/>
    <w:rsid w:val="0096064A"/>
    <w:rsid w:val="00A76957"/>
    <w:rsid w:val="00B3045F"/>
    <w:rsid w:val="00D269FC"/>
    <w:rsid w:val="00E241D9"/>
    <w:rsid w:val="00EA4180"/>
    <w:rsid w:val="00EA621A"/>
    <w:rsid w:val="00F67EB0"/>
    <w:rsid w:val="00F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4D9E7"/>
  <w15:chartTrackingRefBased/>
  <w15:docId w15:val="{73C635DB-3299-49E5-8742-6D86A7CD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隆行 植松</dc:creator>
  <cp:keywords/>
  <dc:description/>
  <cp:lastModifiedBy>隆行 植松</cp:lastModifiedBy>
  <cp:revision>6</cp:revision>
  <dcterms:created xsi:type="dcterms:W3CDTF">2023-11-26T01:19:00Z</dcterms:created>
  <dcterms:modified xsi:type="dcterms:W3CDTF">2023-11-26T05:05:00Z</dcterms:modified>
</cp:coreProperties>
</file>