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8131" w14:textId="34F1D800" w:rsidR="00962A69" w:rsidRDefault="00A873A7" w:rsidP="007511D7">
      <w:pPr>
        <w:ind w:firstLineChars="100" w:firstLine="211"/>
        <w:rPr>
          <w:rFonts w:ascii="ＭＳ 明朝" w:eastAsia="ＭＳ 明朝" w:hAnsi="ＭＳ 明朝"/>
          <w:szCs w:val="21"/>
        </w:rPr>
      </w:pPr>
      <w:r w:rsidRPr="00191083">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7DE34AD8">
                <wp:simplePos x="0" y="0"/>
                <wp:positionH relativeFrom="margin">
                  <wp:posOffset>-125730</wp:posOffset>
                </wp:positionH>
                <wp:positionV relativeFrom="margin">
                  <wp:posOffset>38735</wp:posOffset>
                </wp:positionV>
                <wp:extent cx="6360160" cy="1638300"/>
                <wp:effectExtent l="19050" t="152400" r="154940" b="19050"/>
                <wp:wrapSquare wrapText="bothSides"/>
                <wp:docPr id="2" name="角丸四角形 2"/>
                <wp:cNvGraphicFramePr/>
                <a:graphic xmlns:a="http://schemas.openxmlformats.org/drawingml/2006/main">
                  <a:graphicData uri="http://schemas.microsoft.com/office/word/2010/wordprocessingShape">
                    <wps:wsp>
                      <wps:cNvSpPr/>
                      <wps:spPr>
                        <a:xfrm>
                          <a:off x="0" y="0"/>
                          <a:ext cx="636016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4A2695C1"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746F21">
                              <w:rPr>
                                <w:rFonts w:ascii="BIZ UDPゴシック" w:eastAsia="BIZ UDPゴシック" w:hAnsi="BIZ UDPゴシック"/>
                                <w:b/>
                                <w:bCs/>
                                <w:color w:val="000000"/>
                                <w:szCs w:val="21"/>
                                <w14:textFill>
                                  <w14:solidFill>
                                    <w14:srgbClr w14:val="000000">
                                      <w14:alpha w14:val="1000"/>
                                    </w14:srgbClr>
                                  </w14:solidFill>
                                </w14:textFill>
                              </w:rPr>
                              <w:t>10</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7C4E02">
                              <w:rPr>
                                <w:rFonts w:ascii="BIZ UDPゴシック" w:eastAsia="BIZ UDPゴシック" w:hAnsi="BIZ UDPゴシック"/>
                                <w:b/>
                                <w:bCs/>
                                <w:color w:val="000000"/>
                                <w:szCs w:val="21"/>
                                <w14:textFill>
                                  <w14:solidFill>
                                    <w14:srgbClr w14:val="000000">
                                      <w14:alpha w14:val="1000"/>
                                    </w14:srgbClr>
                                  </w14:solidFill>
                                </w14:textFill>
                              </w:rPr>
                              <w:t>15</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7C4E02">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C4E02">
                              <w:rPr>
                                <w:rFonts w:ascii="BIZ UDPゴシック" w:eastAsia="BIZ UDPゴシック" w:hAnsi="BIZ UDPゴシック"/>
                                <w:b/>
                                <w:bCs/>
                                <w:color w:val="000000"/>
                                <w:szCs w:val="21"/>
                                <w14:textFill>
                                  <w14:solidFill>
                                    <w14:srgbClr w14:val="000000">
                                      <w14:alpha w14:val="1000"/>
                                    </w14:srgbClr>
                                  </w14:solidFill>
                                </w14:textFill>
                              </w:rPr>
                              <w:t>001</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8"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9"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6" style="position:absolute;left:0;text-align:left;margin-left:-9.9pt;margin-top:3.05pt;width:500.8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" fillcolor="windowText" strokecolor="windowText" strokeweight="2.75pt">
                <v:fill r:id="rId10"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4A2695C1" w:rsidR="00746F21" w:rsidRDefault="00B5782F" w:rsidP="00B5782F">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746F21">
                        <w:rPr>
                          <w:rFonts w:ascii="BIZ UDPゴシック" w:eastAsia="BIZ UDPゴシック" w:hAnsi="BIZ UDPゴシック"/>
                          <w:b/>
                          <w:bCs/>
                          <w:color w:val="000000"/>
                          <w:szCs w:val="21"/>
                          <w14:textFill>
                            <w14:solidFill>
                              <w14:srgbClr w14:val="000000">
                                <w14:alpha w14:val="1000"/>
                              </w14:srgbClr>
                            </w14:solidFill>
                          </w14:textFill>
                        </w:rPr>
                        <w:t>10</w:t>
                      </w:r>
                      <w:r w:rsidRPr="00B5782F">
                        <w:rPr>
                          <w:rFonts w:ascii="BIZ UDPゴシック" w:eastAsia="BIZ UDPゴシック" w:hAnsi="BIZ UDPゴシック"/>
                          <w:b/>
                          <w:bCs/>
                          <w:color w:val="000000"/>
                          <w:szCs w:val="21"/>
                          <w14:textFill>
                            <w14:solidFill>
                              <w14:srgbClr w14:val="000000">
                                <w14:alpha w14:val="1000"/>
                              </w14:srgbClr>
                            </w14:solidFill>
                          </w14:textFill>
                        </w:rPr>
                        <w:t>月</w:t>
                      </w:r>
                      <w:r w:rsidR="007C4E02">
                        <w:rPr>
                          <w:rFonts w:ascii="BIZ UDPゴシック" w:eastAsia="BIZ UDPゴシック" w:hAnsi="BIZ UDPゴシック"/>
                          <w:b/>
                          <w:bCs/>
                          <w:color w:val="000000"/>
                          <w:szCs w:val="21"/>
                          <w14:textFill>
                            <w14:solidFill>
                              <w14:srgbClr w14:val="000000">
                                <w14:alpha w14:val="1000"/>
                              </w14:srgbClr>
                            </w14:solidFill>
                          </w14:textFill>
                        </w:rPr>
                        <w:t>15</w:t>
                      </w:r>
                      <w:r w:rsidR="00235E91">
                        <w:rPr>
                          <w:rFonts w:ascii="BIZ UDPゴシック" w:eastAsia="BIZ UDPゴシック" w:hAnsi="BIZ UDPゴシック" w:hint="eastAsia"/>
                          <w:b/>
                          <w:bCs/>
                          <w:color w:val="000000"/>
                          <w:szCs w:val="21"/>
                          <w14:textFill>
                            <w14:solidFill>
                              <w14:srgbClr w14:val="000000">
                                <w14:alpha w14:val="1000"/>
                              </w14:srgbClr>
                            </w14:solidFill>
                          </w14:textFill>
                        </w:rPr>
                        <w:t>日</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NO</w:t>
                      </w:r>
                      <w:r w:rsidR="007C4E02">
                        <w:rPr>
                          <w:rFonts w:ascii="BIZ UDPゴシック" w:eastAsia="BIZ UDPゴシック" w:hAnsi="BIZ UDPゴシック"/>
                          <w:b/>
                          <w:bCs/>
                          <w:color w:val="000000"/>
                          <w:szCs w:val="21"/>
                          <w14:textFill>
                            <w14:solidFill>
                              <w14:srgbClr w14:val="000000">
                                <w14:alpha w14:val="1000"/>
                              </w14:srgbClr>
                            </w14:solidFill>
                          </w14:textFill>
                        </w:rPr>
                        <w:t>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C4E02">
                        <w:rPr>
                          <w:rFonts w:ascii="BIZ UDPゴシック" w:eastAsia="BIZ UDPゴシック" w:hAnsi="BIZ UDPゴシック"/>
                          <w:b/>
                          <w:bCs/>
                          <w:color w:val="000000"/>
                          <w:szCs w:val="21"/>
                          <w14:textFill>
                            <w14:solidFill>
                              <w14:srgbClr w14:val="000000">
                                <w14:alpha w14:val="1000"/>
                              </w14:srgbClr>
                            </w14:solidFill>
                          </w14:textFill>
                        </w:rPr>
                        <w:t>001</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1"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2"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sidR="00195AFC">
        <w:rPr>
          <w:noProof/>
        </w:rPr>
        <w:drawing>
          <wp:anchor distT="0" distB="0" distL="114300" distR="114300" simplePos="0" relativeHeight="251939840" behindDoc="0" locked="0" layoutInCell="1" allowOverlap="1" wp14:anchorId="0F008329" wp14:editId="562E1321">
            <wp:simplePos x="0" y="0"/>
            <wp:positionH relativeFrom="margin">
              <wp:posOffset>457200</wp:posOffset>
            </wp:positionH>
            <wp:positionV relativeFrom="margin">
              <wp:posOffset>2419350</wp:posOffset>
            </wp:positionV>
            <wp:extent cx="2825750" cy="2825750"/>
            <wp:effectExtent l="0" t="0" r="0" b="0"/>
            <wp:wrapSquare wrapText="bothSides"/>
            <wp:docPr id="1398272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750" cy="282575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195AFC">
        <w:rPr>
          <w:rFonts w:ascii="ＭＳ 明朝" w:eastAsia="ＭＳ 明朝" w:hAnsi="ＭＳ 明朝" w:hint="eastAsia"/>
          <w:noProof/>
          <w:szCs w:val="21"/>
        </w:rPr>
        <mc:AlternateContent>
          <mc:Choice Requires="wps">
            <w:drawing>
              <wp:anchor distT="0" distB="0" distL="114300" distR="114300" simplePos="0" relativeHeight="251941888" behindDoc="0" locked="0" layoutInCell="1" allowOverlap="1" wp14:anchorId="52D2940E" wp14:editId="19A0777D">
                <wp:simplePos x="0" y="0"/>
                <wp:positionH relativeFrom="margin">
                  <wp:posOffset>920750</wp:posOffset>
                </wp:positionH>
                <wp:positionV relativeFrom="margin">
                  <wp:posOffset>1930400</wp:posOffset>
                </wp:positionV>
                <wp:extent cx="1885950" cy="654050"/>
                <wp:effectExtent l="19050" t="19050" r="19050" b="317500"/>
                <wp:wrapSquare wrapText="bothSides"/>
                <wp:docPr id="1453215891" name="吹き出し: 角を丸めた四角形 5"/>
                <wp:cNvGraphicFramePr/>
                <a:graphic xmlns:a="http://schemas.openxmlformats.org/drawingml/2006/main">
                  <a:graphicData uri="http://schemas.microsoft.com/office/word/2010/wordprocessingShape">
                    <wps:wsp>
                      <wps:cNvSpPr/>
                      <wps:spPr>
                        <a:xfrm>
                          <a:off x="0" y="0"/>
                          <a:ext cx="1885950" cy="654050"/>
                        </a:xfrm>
                        <a:prstGeom prst="wedgeRoundRectCallout">
                          <a:avLst>
                            <a:gd name="adj1" fmla="val -39689"/>
                            <a:gd name="adj2" fmla="val 92597"/>
                            <a:gd name="adj3" fmla="val 16667"/>
                          </a:avLst>
                        </a:prstGeom>
                        <a:solidFill>
                          <a:srgbClr val="002060"/>
                        </a:solidFill>
                        <a:ln w="317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91AEDC" w14:textId="16F5C822" w:rsidR="00744E38" w:rsidRPr="00744E38" w:rsidRDefault="00744E38" w:rsidP="00744E38">
                            <w:pPr>
                              <w:rPr>
                                <w:color w:val="FFFFFF" w:themeColor="background1"/>
                              </w:rPr>
                            </w:pPr>
                            <w:r w:rsidRPr="00744E38">
                              <w:rPr>
                                <w:rFonts w:ascii="BIZ UDPゴシック" w:eastAsia="BIZ UDPゴシック" w:hAnsi="BIZ UDPゴシック" w:hint="eastAsia"/>
                                <w:b/>
                                <w:bCs/>
                                <w:color w:val="FFFFFF" w:themeColor="background1"/>
                              </w:rPr>
                              <w:t>常任幹事会を代表して冒頭挨拶に立った水谷孝男議長</w:t>
                            </w:r>
                            <w:r w:rsidRPr="00744E38">
                              <w:rPr>
                                <w:rFonts w:hint="eastAsia"/>
                                <w:color w:val="FFFFFF" w:themeColor="background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294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72.5pt;margin-top:152pt;width:148.5pt;height:51.5pt;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" adj="2227,30801" fillcolor="#002060" strokecolor="white [3212]" strokeweight="2.5pt">
                <v:textbox>
                  <w:txbxContent>
                    <w:p w14:paraId="1291AEDC" w14:textId="16F5C822" w:rsidR="00744E38" w:rsidRPr="00744E38" w:rsidRDefault="00744E38" w:rsidP="00744E38">
                      <w:pPr>
                        <w:rPr>
                          <w:color w:val="FFFFFF" w:themeColor="background1"/>
                        </w:rPr>
                      </w:pPr>
                      <w:r w:rsidRPr="00744E38">
                        <w:rPr>
                          <w:rFonts w:ascii="BIZ UDPゴシック" w:eastAsia="BIZ UDPゴシック" w:hAnsi="BIZ UDPゴシック" w:hint="eastAsia"/>
                          <w:b/>
                          <w:bCs/>
                          <w:color w:val="FFFFFF" w:themeColor="background1"/>
                        </w:rPr>
                        <w:t>常任幹事会を代表して冒頭挨拶に立った水谷孝男議長</w:t>
                      </w:r>
                      <w:r w:rsidRPr="00744E38">
                        <w:rPr>
                          <w:rFonts w:hint="eastAsia"/>
                          <w:color w:val="FFFFFF" w:themeColor="background1"/>
                        </w:rPr>
                        <w:t>7</w:t>
                      </w:r>
                    </w:p>
                  </w:txbxContent>
                </v:textbox>
                <w10:wrap type="square" anchorx="margin" anchory="margin"/>
              </v:shape>
            </w:pict>
          </mc:Fallback>
        </mc:AlternateContent>
      </w:r>
      <w:r w:rsidR="00962A69">
        <w:rPr>
          <w:rFonts w:ascii="ＭＳ 明朝" w:eastAsia="ＭＳ 明朝" w:hAnsi="ＭＳ 明朝" w:hint="eastAsia"/>
          <w:szCs w:val="21"/>
        </w:rPr>
        <w:t>昨日（</w:t>
      </w:r>
      <w:r w:rsidR="00962A69" w:rsidRPr="00962A69">
        <w:rPr>
          <w:rFonts w:ascii="ＭＳ 明朝" w:eastAsia="ＭＳ 明朝" w:hAnsi="ＭＳ 明朝" w:hint="eastAsia"/>
          <w:w w:val="67"/>
          <w:szCs w:val="21"/>
          <w:eastAsianLayout w:id="-1166332416" w:vert="1" w:vertCompress="1"/>
        </w:rPr>
        <w:t>１０</w:t>
      </w:r>
      <w:r w:rsidR="00962A69">
        <w:rPr>
          <w:rFonts w:ascii="ＭＳ 明朝" w:eastAsia="ＭＳ 明朝" w:hAnsi="ＭＳ 明朝" w:hint="eastAsia"/>
          <w:szCs w:val="21"/>
        </w:rPr>
        <w:t>月</w:t>
      </w:r>
      <w:r w:rsidR="00962A69" w:rsidRPr="00962A69">
        <w:rPr>
          <w:rFonts w:ascii="ＭＳ 明朝" w:eastAsia="ＭＳ 明朝" w:hAnsi="ＭＳ 明朝" w:hint="eastAsia"/>
          <w:w w:val="67"/>
          <w:szCs w:val="21"/>
          <w:eastAsianLayout w:id="-1166332415" w:vert="1" w:vertCompress="1"/>
        </w:rPr>
        <w:t>１４</w:t>
      </w:r>
      <w:r w:rsidR="00962A69">
        <w:rPr>
          <w:rFonts w:ascii="ＭＳ 明朝" w:eastAsia="ＭＳ 明朝" w:hAnsi="ＭＳ 明朝" w:hint="eastAsia"/>
          <w:szCs w:val="21"/>
        </w:rPr>
        <w:t>日）東京国公は第</w:t>
      </w:r>
      <w:r w:rsidR="00962A69" w:rsidRPr="00962A69">
        <w:rPr>
          <w:rFonts w:ascii="ＭＳ 明朝" w:eastAsia="ＭＳ 明朝" w:hAnsi="ＭＳ 明朝" w:hint="eastAsia"/>
          <w:w w:val="67"/>
          <w:szCs w:val="21"/>
          <w:eastAsianLayout w:id="-1166332414" w:vert="1" w:vertCompress="1"/>
        </w:rPr>
        <w:t>６３</w:t>
      </w:r>
      <w:r w:rsidR="00962A69">
        <w:rPr>
          <w:rFonts w:ascii="ＭＳ 明朝" w:eastAsia="ＭＳ 明朝" w:hAnsi="ＭＳ 明朝" w:hint="eastAsia"/>
          <w:szCs w:val="21"/>
        </w:rPr>
        <w:t>回定期大会を開催しました。大会事務局</w:t>
      </w:r>
      <w:r w:rsidR="00744E38">
        <w:rPr>
          <w:rFonts w:ascii="ＭＳ 明朝" w:eastAsia="ＭＳ 明朝" w:hAnsi="ＭＳ 明朝"/>
          <w:b/>
          <w:bCs/>
          <w:noProof/>
        </w:rPr>
        <mc:AlternateContent>
          <mc:Choice Requires="wps">
            <w:drawing>
              <wp:anchor distT="0" distB="0" distL="114300" distR="114300" simplePos="0" relativeHeight="251935744" behindDoc="0" locked="0" layoutInCell="1" allowOverlap="1" wp14:anchorId="08FD862C" wp14:editId="558CBB18">
                <wp:simplePos x="0" y="0"/>
                <wp:positionH relativeFrom="margin">
                  <wp:posOffset>-88900</wp:posOffset>
                </wp:positionH>
                <wp:positionV relativeFrom="margin">
                  <wp:align>bottom</wp:align>
                </wp:positionV>
                <wp:extent cx="3721100" cy="7099300"/>
                <wp:effectExtent l="0" t="0" r="12700" b="25400"/>
                <wp:wrapSquare wrapText="bothSides"/>
                <wp:docPr id="729603301" name="四角形: 角を丸くする 2"/>
                <wp:cNvGraphicFramePr/>
                <a:graphic xmlns:a="http://schemas.openxmlformats.org/drawingml/2006/main">
                  <a:graphicData uri="http://schemas.microsoft.com/office/word/2010/wordprocessingShape">
                    <wps:wsp>
                      <wps:cNvSpPr/>
                      <wps:spPr>
                        <a:xfrm>
                          <a:off x="0" y="0"/>
                          <a:ext cx="3721100" cy="7099300"/>
                        </a:xfrm>
                        <a:prstGeom prst="round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039D515" w14:textId="77777777" w:rsidR="007511D7" w:rsidRDefault="007511D7" w:rsidP="007511D7">
                            <w:pPr>
                              <w:ind w:leftChars="100" w:left="210"/>
                              <w:rPr>
                                <w:rFonts w:ascii="ＭＳ ゴシック" w:eastAsia="ＭＳ ゴシック" w:hAnsi="ＭＳ ゴシック"/>
                              </w:rPr>
                            </w:pPr>
                          </w:p>
                          <w:p w14:paraId="2B6DF206" w14:textId="77777777" w:rsidR="007511D7" w:rsidRPr="007511D7" w:rsidRDefault="007511D7" w:rsidP="007511D7">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D862C" id="四角形: 角を丸くする 2" o:spid="_x0000_s1028" style="position:absolute;left:0;text-align:left;margin-left:-7pt;margin-top:0;width:293pt;height:559pt;z-index:25193574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" fillcolor="#002060" strokecolor="#091723 [484]" strokeweight="1pt">
                <v:stroke joinstyle="miter"/>
                <v:textbox>
                  <w:txbxContent>
                    <w:p w14:paraId="4039D515" w14:textId="77777777" w:rsidR="007511D7" w:rsidRDefault="007511D7" w:rsidP="007511D7">
                      <w:pPr>
                        <w:ind w:leftChars="100" w:left="210"/>
                        <w:rPr>
                          <w:rFonts w:ascii="ＭＳ ゴシック" w:eastAsia="ＭＳ ゴシック" w:hAnsi="ＭＳ ゴシック"/>
                        </w:rPr>
                      </w:pPr>
                    </w:p>
                    <w:p w14:paraId="2B6DF206" w14:textId="77777777" w:rsidR="007511D7" w:rsidRPr="007511D7" w:rsidRDefault="007511D7" w:rsidP="007511D7">
                      <w:pPr>
                        <w:rPr>
                          <w:rFonts w:asciiTheme="minorEastAsia" w:hAnsiTheme="minorEastAsia"/>
                        </w:rPr>
                      </w:pPr>
                    </w:p>
                  </w:txbxContent>
                </v:textbox>
                <w10:wrap type="square" anchorx="margin" anchory="margin"/>
              </v:roundrect>
            </w:pict>
          </mc:Fallback>
        </mc:AlternateContent>
      </w:r>
      <w:r w:rsidR="007511D7" w:rsidRPr="00191083">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22432" behindDoc="0" locked="0" layoutInCell="1" allowOverlap="1" wp14:anchorId="1129B1AD" wp14:editId="048A82AB">
                <wp:simplePos x="0" y="0"/>
                <wp:positionH relativeFrom="margin">
                  <wp:posOffset>4780915</wp:posOffset>
                </wp:positionH>
                <wp:positionV relativeFrom="margin">
                  <wp:posOffset>1752600</wp:posOffset>
                </wp:positionV>
                <wp:extent cx="1609725" cy="7134225"/>
                <wp:effectExtent l="0" t="0" r="0" b="0"/>
                <wp:wrapSquare wrapText="bothSides"/>
                <wp:docPr id="1861589583" name="正方形/長方形 1861589583"/>
                <wp:cNvGraphicFramePr/>
                <a:graphic xmlns:a="http://schemas.openxmlformats.org/drawingml/2006/main">
                  <a:graphicData uri="http://schemas.microsoft.com/office/word/2010/wordprocessingShape">
                    <wps:wsp>
                      <wps:cNvSpPr/>
                      <wps:spPr>
                        <a:xfrm rot="10800000" flipH="1" flipV="1">
                          <a:off x="0" y="0"/>
                          <a:ext cx="1609725" cy="7134225"/>
                        </a:xfrm>
                        <a:prstGeom prst="rect">
                          <a:avLst/>
                        </a:prstGeom>
                        <a:noFill/>
                        <a:ln w="12700" cap="flat" cmpd="sng" algn="ctr">
                          <a:noFill/>
                          <a:prstDash val="solid"/>
                          <a:miter lim="800000"/>
                        </a:ln>
                        <a:effectLst/>
                      </wps:spPr>
                      <wps:txbx>
                        <w:txbxContent>
                          <w:p w14:paraId="5987D772" w14:textId="2D07C24D" w:rsidR="007D446C" w:rsidRPr="007C4E02" w:rsidRDefault="00746F21" w:rsidP="007D446C">
                            <w:pPr>
                              <w:widowControl/>
                              <w:shd w:val="clear" w:color="auto" w:fill="FFFFFF"/>
                              <w:spacing w:before="30" w:after="30"/>
                              <w:jc w:val="left"/>
                              <w:rPr>
                                <w:rFonts w:ascii="HGP行書体" w:eastAsia="HGP行書体" w:hAnsi="BIZ UDPゴシック"/>
                                <w:b/>
                                <w:bCs/>
                                <w:color w:val="2F5496" w:themeColor="accent5" w:themeShade="BF"/>
                                <w:sz w:val="48"/>
                                <w:szCs w:val="48"/>
                                <w:shd w:val="clear" w:color="auto" w:fill="FFFFFF"/>
                              </w:rPr>
                            </w:pPr>
                            <w:r>
                              <w:rPr>
                                <w:rFonts w:ascii="HGP創英角ﾎﾟｯﾌﾟ体" w:eastAsia="HGP創英角ﾎﾟｯﾌﾟ体" w:hAnsi="HGP創英角ﾎﾟｯﾌﾟ体" w:hint="eastAsia"/>
                                <w:color w:val="000000" w:themeColor="text1"/>
                                <w:sz w:val="44"/>
                                <w:szCs w:val="44"/>
                                <w:shd w:val="clear" w:color="auto" w:fill="FFFFFF"/>
                              </w:rPr>
                              <w:t>第</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840" w:vert="1" w:vertCompress="1"/>
                              </w:rPr>
                              <w:t>６３</w:t>
                            </w:r>
                            <w:r>
                              <w:rPr>
                                <w:rFonts w:ascii="HGP創英角ﾎﾟｯﾌﾟ体" w:eastAsia="HGP創英角ﾎﾟｯﾌﾟ体" w:hAnsi="HGP創英角ﾎﾟｯﾌﾟ体" w:hint="eastAsia"/>
                                <w:color w:val="000000" w:themeColor="text1"/>
                                <w:sz w:val="44"/>
                                <w:szCs w:val="44"/>
                                <w:shd w:val="clear" w:color="auto" w:fill="FFFFFF"/>
                              </w:rPr>
                              <w:t>回東京国公定期大会</w:t>
                            </w:r>
                            <w:r w:rsidR="007C4E02">
                              <w:rPr>
                                <w:rFonts w:ascii="HGP創英角ﾎﾟｯﾌﾟ体" w:eastAsia="HGP創英角ﾎﾟｯﾌﾟ体" w:hAnsi="HGP創英角ﾎﾟｯﾌﾟ体" w:hint="eastAsia"/>
                                <w:color w:val="000000" w:themeColor="text1"/>
                                <w:sz w:val="44"/>
                                <w:szCs w:val="44"/>
                                <w:shd w:val="clear" w:color="auto" w:fill="FFFFFF"/>
                              </w:rPr>
                              <w:t>、</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584" w:vert="1" w:vertCompress="1"/>
                              </w:rPr>
                              <w:t>１０</w:t>
                            </w:r>
                            <w:r>
                              <w:rPr>
                                <w:rFonts w:ascii="HGP創英角ﾎﾟｯﾌﾟ体" w:eastAsia="HGP創英角ﾎﾟｯﾌﾟ体" w:hAnsi="HGP創英角ﾎﾟｯﾌﾟ体" w:hint="eastAsia"/>
                                <w:color w:val="000000" w:themeColor="text1"/>
                                <w:sz w:val="44"/>
                                <w:szCs w:val="44"/>
                                <w:shd w:val="clear" w:color="auto" w:fill="FFFFFF"/>
                              </w:rPr>
                              <w:t>月</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583" w:vert="1" w:vertCompress="1"/>
                              </w:rPr>
                              <w:t>１４</w:t>
                            </w:r>
                            <w:r>
                              <w:rPr>
                                <w:rFonts w:ascii="HGP創英角ﾎﾟｯﾌﾟ体" w:eastAsia="HGP創英角ﾎﾟｯﾌﾟ体" w:hAnsi="HGP創英角ﾎﾟｯﾌﾟ体" w:hint="eastAsia"/>
                                <w:color w:val="000000" w:themeColor="text1"/>
                                <w:sz w:val="44"/>
                                <w:szCs w:val="44"/>
                                <w:shd w:val="clear" w:color="auto" w:fill="FFFFFF"/>
                              </w:rPr>
                              <w:t>日（土）</w:t>
                            </w:r>
                            <w:r w:rsidR="007C4E02">
                              <w:rPr>
                                <w:rFonts w:ascii="HGP創英角ﾎﾟｯﾌﾟ体" w:eastAsia="HGP創英角ﾎﾟｯﾌﾟ体" w:hAnsi="HGP創英角ﾎﾟｯﾌﾟ体" w:hint="eastAsia"/>
                                <w:color w:val="000000" w:themeColor="text1"/>
                                <w:sz w:val="44"/>
                                <w:szCs w:val="44"/>
                                <w:shd w:val="clear" w:color="auto" w:fill="FFFFFF"/>
                              </w:rPr>
                              <w:t>に</w:t>
                            </w:r>
                            <w:r>
                              <w:rPr>
                                <w:rFonts w:ascii="HGP創英角ﾎﾟｯﾌﾟ体" w:eastAsia="HGP創英角ﾎﾟｯﾌﾟ体" w:hAnsi="HGP創英角ﾎﾟｯﾌﾟ体" w:hint="eastAsia"/>
                                <w:color w:val="000000" w:themeColor="text1"/>
                                <w:sz w:val="44"/>
                                <w:szCs w:val="44"/>
                                <w:shd w:val="clear" w:color="auto" w:fill="FFFFFF"/>
                              </w:rPr>
                              <w:t>開催</w:t>
                            </w:r>
                            <w:r w:rsidR="007C4E02">
                              <w:rPr>
                                <w:rFonts w:ascii="HGP創英角ﾎﾟｯﾌﾟ体" w:eastAsia="HGP創英角ﾎﾟｯﾌﾟ体" w:hAnsi="HGP創英角ﾎﾟｯﾌﾟ体" w:hint="eastAsia"/>
                                <w:color w:val="000000" w:themeColor="text1"/>
                                <w:sz w:val="44"/>
                                <w:szCs w:val="44"/>
                                <w:shd w:val="clear" w:color="auto" w:fill="FFFFFF"/>
                              </w:rPr>
                              <w:t>しました</w:t>
                            </w:r>
                            <w:r w:rsidRPr="007C4E02">
                              <w:rPr>
                                <w:rFonts w:ascii="HGP行書体" w:eastAsia="HGP行書体" w:hAnsi="BIZ UDPゴシック" w:hint="eastAsia"/>
                                <w:b/>
                                <w:bCs/>
                                <w:color w:val="2F5496" w:themeColor="accent5" w:themeShade="BF"/>
                                <w:sz w:val="48"/>
                                <w:szCs w:val="48"/>
                                <w:shd w:val="clear" w:color="auto" w:fill="FFFFFF"/>
                              </w:rPr>
                              <w:t>国民要求も正面に据え、官民共同の運動を旺盛に展開し、諸要求実現</w:t>
                            </w:r>
                            <w:r w:rsidR="007C4E02" w:rsidRPr="007C4E02">
                              <w:rPr>
                                <w:rFonts w:ascii="HGP行書体" w:eastAsia="HGP行書体" w:hAnsi="BIZ UDPゴシック" w:hint="eastAsia"/>
                                <w:b/>
                                <w:bCs/>
                                <w:color w:val="2F5496" w:themeColor="accent5" w:themeShade="BF"/>
                                <w:sz w:val="48"/>
                                <w:szCs w:val="48"/>
                                <w:shd w:val="clear" w:color="auto" w:fill="FFFFFF"/>
                              </w:rPr>
                              <w:t>を目指す方針が全会一致で</w:t>
                            </w:r>
                            <w:r w:rsidR="007C4E02">
                              <w:rPr>
                                <w:rFonts w:ascii="HGP行書体" w:eastAsia="HGP行書体" w:hAnsi="BIZ UDPゴシック" w:hint="eastAsia"/>
                                <w:b/>
                                <w:bCs/>
                                <w:color w:val="2F5496" w:themeColor="accent5" w:themeShade="BF"/>
                                <w:sz w:val="48"/>
                                <w:szCs w:val="48"/>
                                <w:shd w:val="clear" w:color="auto" w:fill="FFFFFF"/>
                              </w:rPr>
                              <w:t>確立！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9B1AD" id="正方形/長方形 1861589583" o:spid="_x0000_s1029" style="position:absolute;left:0;text-align:left;margin-left:376.45pt;margin-top:138pt;width:126.75pt;height:561.75pt;rotation:180;flip:x y;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" filled="f" stroked="f" strokeweight="1pt">
                <v:textbox style="layout-flow:vertical-ideographic">
                  <w:txbxContent>
                    <w:p w14:paraId="5987D772" w14:textId="2D07C24D" w:rsidR="007D446C" w:rsidRPr="007C4E02" w:rsidRDefault="00746F21" w:rsidP="007D446C">
                      <w:pPr>
                        <w:widowControl/>
                        <w:shd w:val="clear" w:color="auto" w:fill="FFFFFF"/>
                        <w:spacing w:before="30" w:after="30"/>
                        <w:jc w:val="left"/>
                        <w:rPr>
                          <w:rFonts w:ascii="HGP行書体" w:eastAsia="HGP行書体" w:hAnsi="BIZ UDPゴシック"/>
                          <w:b/>
                          <w:bCs/>
                          <w:color w:val="2F5496" w:themeColor="accent5" w:themeShade="BF"/>
                          <w:sz w:val="48"/>
                          <w:szCs w:val="48"/>
                          <w:shd w:val="clear" w:color="auto" w:fill="FFFFFF"/>
                        </w:rPr>
                      </w:pPr>
                      <w:r>
                        <w:rPr>
                          <w:rFonts w:ascii="HGP創英角ﾎﾟｯﾌﾟ体" w:eastAsia="HGP創英角ﾎﾟｯﾌﾟ体" w:hAnsi="HGP創英角ﾎﾟｯﾌﾟ体" w:hint="eastAsia"/>
                          <w:color w:val="000000" w:themeColor="text1"/>
                          <w:sz w:val="44"/>
                          <w:szCs w:val="44"/>
                          <w:shd w:val="clear" w:color="auto" w:fill="FFFFFF"/>
                        </w:rPr>
                        <w:t>第</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840" w:vert="1" w:vertCompress="1"/>
                        </w:rPr>
                        <w:t>６３</w:t>
                      </w:r>
                      <w:r>
                        <w:rPr>
                          <w:rFonts w:ascii="HGP創英角ﾎﾟｯﾌﾟ体" w:eastAsia="HGP創英角ﾎﾟｯﾌﾟ体" w:hAnsi="HGP創英角ﾎﾟｯﾌﾟ体" w:hint="eastAsia"/>
                          <w:color w:val="000000" w:themeColor="text1"/>
                          <w:sz w:val="44"/>
                          <w:szCs w:val="44"/>
                          <w:shd w:val="clear" w:color="auto" w:fill="FFFFFF"/>
                        </w:rPr>
                        <w:t>回東京国公定期大会</w:t>
                      </w:r>
                      <w:r w:rsidR="007C4E02">
                        <w:rPr>
                          <w:rFonts w:ascii="HGP創英角ﾎﾟｯﾌﾟ体" w:eastAsia="HGP創英角ﾎﾟｯﾌﾟ体" w:hAnsi="HGP創英角ﾎﾟｯﾌﾟ体" w:hint="eastAsia"/>
                          <w:color w:val="000000" w:themeColor="text1"/>
                          <w:sz w:val="44"/>
                          <w:szCs w:val="44"/>
                          <w:shd w:val="clear" w:color="auto" w:fill="FFFFFF"/>
                        </w:rPr>
                        <w:t>、</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584" w:vert="1" w:vertCompress="1"/>
                        </w:rPr>
                        <w:t>１０</w:t>
                      </w:r>
                      <w:r>
                        <w:rPr>
                          <w:rFonts w:ascii="HGP創英角ﾎﾟｯﾌﾟ体" w:eastAsia="HGP創英角ﾎﾟｯﾌﾟ体" w:hAnsi="HGP創英角ﾎﾟｯﾌﾟ体" w:hint="eastAsia"/>
                          <w:color w:val="000000" w:themeColor="text1"/>
                          <w:sz w:val="44"/>
                          <w:szCs w:val="44"/>
                          <w:shd w:val="clear" w:color="auto" w:fill="FFFFFF"/>
                        </w:rPr>
                        <w:t>月</w:t>
                      </w:r>
                      <w:r w:rsidRPr="00746F21">
                        <w:rPr>
                          <w:rFonts w:ascii="HGP創英角ﾎﾟｯﾌﾟ体" w:eastAsia="HGP創英角ﾎﾟｯﾌﾟ体" w:hAnsi="HGP創英角ﾎﾟｯﾌﾟ体" w:hint="eastAsia"/>
                          <w:color w:val="000000" w:themeColor="text1"/>
                          <w:w w:val="85"/>
                          <w:sz w:val="44"/>
                          <w:szCs w:val="44"/>
                          <w:shd w:val="clear" w:color="auto" w:fill="FFFFFF"/>
                          <w:eastAsianLayout w:id="-1168995583" w:vert="1" w:vertCompress="1"/>
                        </w:rPr>
                        <w:t>１４</w:t>
                      </w:r>
                      <w:r>
                        <w:rPr>
                          <w:rFonts w:ascii="HGP創英角ﾎﾟｯﾌﾟ体" w:eastAsia="HGP創英角ﾎﾟｯﾌﾟ体" w:hAnsi="HGP創英角ﾎﾟｯﾌﾟ体" w:hint="eastAsia"/>
                          <w:color w:val="000000" w:themeColor="text1"/>
                          <w:sz w:val="44"/>
                          <w:szCs w:val="44"/>
                          <w:shd w:val="clear" w:color="auto" w:fill="FFFFFF"/>
                        </w:rPr>
                        <w:t>日（土）</w:t>
                      </w:r>
                      <w:r w:rsidR="007C4E02">
                        <w:rPr>
                          <w:rFonts w:ascii="HGP創英角ﾎﾟｯﾌﾟ体" w:eastAsia="HGP創英角ﾎﾟｯﾌﾟ体" w:hAnsi="HGP創英角ﾎﾟｯﾌﾟ体" w:hint="eastAsia"/>
                          <w:color w:val="000000" w:themeColor="text1"/>
                          <w:sz w:val="44"/>
                          <w:szCs w:val="44"/>
                          <w:shd w:val="clear" w:color="auto" w:fill="FFFFFF"/>
                        </w:rPr>
                        <w:t>に</w:t>
                      </w:r>
                      <w:r>
                        <w:rPr>
                          <w:rFonts w:ascii="HGP創英角ﾎﾟｯﾌﾟ体" w:eastAsia="HGP創英角ﾎﾟｯﾌﾟ体" w:hAnsi="HGP創英角ﾎﾟｯﾌﾟ体" w:hint="eastAsia"/>
                          <w:color w:val="000000" w:themeColor="text1"/>
                          <w:sz w:val="44"/>
                          <w:szCs w:val="44"/>
                          <w:shd w:val="clear" w:color="auto" w:fill="FFFFFF"/>
                        </w:rPr>
                        <w:t>開催</w:t>
                      </w:r>
                      <w:r w:rsidR="007C4E02">
                        <w:rPr>
                          <w:rFonts w:ascii="HGP創英角ﾎﾟｯﾌﾟ体" w:eastAsia="HGP創英角ﾎﾟｯﾌﾟ体" w:hAnsi="HGP創英角ﾎﾟｯﾌﾟ体" w:hint="eastAsia"/>
                          <w:color w:val="000000" w:themeColor="text1"/>
                          <w:sz w:val="44"/>
                          <w:szCs w:val="44"/>
                          <w:shd w:val="clear" w:color="auto" w:fill="FFFFFF"/>
                        </w:rPr>
                        <w:t>しました</w:t>
                      </w:r>
                      <w:r w:rsidRPr="007C4E02">
                        <w:rPr>
                          <w:rFonts w:ascii="HGP行書体" w:eastAsia="HGP行書体" w:hAnsi="BIZ UDPゴシック" w:hint="eastAsia"/>
                          <w:b/>
                          <w:bCs/>
                          <w:color w:val="2F5496" w:themeColor="accent5" w:themeShade="BF"/>
                          <w:sz w:val="48"/>
                          <w:szCs w:val="48"/>
                          <w:shd w:val="clear" w:color="auto" w:fill="FFFFFF"/>
                        </w:rPr>
                        <w:t>国民要求も正面に据え、官民共同の運動を旺盛に展開し、諸要求実現</w:t>
                      </w:r>
                      <w:r w:rsidR="007C4E02" w:rsidRPr="007C4E02">
                        <w:rPr>
                          <w:rFonts w:ascii="HGP行書体" w:eastAsia="HGP行書体" w:hAnsi="BIZ UDPゴシック" w:hint="eastAsia"/>
                          <w:b/>
                          <w:bCs/>
                          <w:color w:val="2F5496" w:themeColor="accent5" w:themeShade="BF"/>
                          <w:sz w:val="48"/>
                          <w:szCs w:val="48"/>
                          <w:shd w:val="clear" w:color="auto" w:fill="FFFFFF"/>
                        </w:rPr>
                        <w:t>を目指す方針が全会一致で</w:t>
                      </w:r>
                      <w:r w:rsidR="007C4E02">
                        <w:rPr>
                          <w:rFonts w:ascii="HGP行書体" w:eastAsia="HGP行書体" w:hAnsi="BIZ UDPゴシック" w:hint="eastAsia"/>
                          <w:b/>
                          <w:bCs/>
                          <w:color w:val="2F5496" w:themeColor="accent5" w:themeShade="BF"/>
                          <w:sz w:val="48"/>
                          <w:szCs w:val="48"/>
                          <w:shd w:val="clear" w:color="auto" w:fill="FFFFFF"/>
                        </w:rPr>
                        <w:t>確立！</w:t>
                      </w:r>
                    </w:p>
                  </w:txbxContent>
                </v:textbox>
                <w10:wrap type="square" anchorx="margin" anchory="margin"/>
              </v:rect>
            </w:pict>
          </mc:Fallback>
        </mc:AlternateContent>
      </w:r>
      <w:r w:rsidR="00962A69">
        <w:rPr>
          <w:rFonts w:ascii="ＭＳ 明朝" w:eastAsia="ＭＳ 明朝" w:hAnsi="ＭＳ 明朝" w:hint="eastAsia"/>
          <w:szCs w:val="21"/>
        </w:rPr>
        <w:t>員の５人を除いては、オンライン参加でした。</w:t>
      </w:r>
    </w:p>
    <w:p w14:paraId="1CE07B86" w14:textId="616D9EFB" w:rsidR="00962A69" w:rsidRDefault="00195AFC" w:rsidP="00962A69">
      <w:pPr>
        <w:ind w:firstLineChars="100" w:firstLine="210"/>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943936" behindDoc="0" locked="0" layoutInCell="1" allowOverlap="1" wp14:anchorId="5AAF2AC8" wp14:editId="1A08F56D">
                <wp:simplePos x="0" y="0"/>
                <wp:positionH relativeFrom="margin">
                  <wp:posOffset>195580</wp:posOffset>
                </wp:positionH>
                <wp:positionV relativeFrom="margin">
                  <wp:posOffset>5429250</wp:posOffset>
                </wp:positionV>
                <wp:extent cx="3213100" cy="654050"/>
                <wp:effectExtent l="19050" t="19050" r="25400" b="146050"/>
                <wp:wrapSquare wrapText="bothSides"/>
                <wp:docPr id="514230737" name="吹き出し: 角を丸めた四角形 5"/>
                <wp:cNvGraphicFramePr/>
                <a:graphic xmlns:a="http://schemas.openxmlformats.org/drawingml/2006/main">
                  <a:graphicData uri="http://schemas.microsoft.com/office/word/2010/wordprocessingShape">
                    <wps:wsp>
                      <wps:cNvSpPr/>
                      <wps:spPr>
                        <a:xfrm>
                          <a:off x="0" y="0"/>
                          <a:ext cx="3213100" cy="654050"/>
                        </a:xfrm>
                        <a:prstGeom prst="wedgeRoundRectCallout">
                          <a:avLst>
                            <a:gd name="adj1" fmla="val -29251"/>
                            <a:gd name="adj2" fmla="val 70267"/>
                            <a:gd name="adj3" fmla="val 16667"/>
                          </a:avLst>
                        </a:prstGeom>
                        <a:solidFill>
                          <a:srgbClr val="002060"/>
                        </a:solidFill>
                        <a:ln w="31750" cap="flat" cmpd="sng" algn="ctr">
                          <a:solidFill>
                            <a:sysClr val="window" lastClr="FFFFFF"/>
                          </a:solidFill>
                          <a:prstDash val="solid"/>
                          <a:miter lim="800000"/>
                        </a:ln>
                        <a:effectLst/>
                      </wps:spPr>
                      <wps:txbx>
                        <w:txbxContent>
                          <w:p w14:paraId="70152286" w14:textId="0AE182C1" w:rsidR="00744E38" w:rsidRPr="00744E38" w:rsidRDefault="00744E38" w:rsidP="00744E38">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添田誠二副</w:t>
                            </w:r>
                            <w:r w:rsidRPr="00744E38">
                              <w:rPr>
                                <w:rFonts w:ascii="BIZ UDPゴシック" w:eastAsia="BIZ UDPゴシック" w:hAnsi="BIZ UDPゴシック" w:hint="eastAsia"/>
                                <w:b/>
                                <w:bCs/>
                                <w:color w:val="FFFFFF" w:themeColor="background1"/>
                              </w:rPr>
                              <w:t>議長には</w:t>
                            </w:r>
                            <w:r>
                              <w:rPr>
                                <w:rFonts w:ascii="BIZ UDPゴシック" w:eastAsia="BIZ UDPゴシック" w:hAnsi="BIZ UDPゴシック" w:hint="eastAsia"/>
                                <w:b/>
                                <w:bCs/>
                                <w:color w:val="FFFFFF" w:themeColor="background1"/>
                              </w:rPr>
                              <w:t>、オンライン会議の特別な</w:t>
                            </w:r>
                            <w:r w:rsidR="00906AE3">
                              <w:rPr>
                                <w:rFonts w:ascii="BIZ UDPゴシック" w:eastAsia="BIZ UDPゴシック" w:hAnsi="BIZ UDPゴシック" w:hint="eastAsia"/>
                                <w:b/>
                                <w:bCs/>
                                <w:color w:val="FFFFFF" w:themeColor="background1"/>
                              </w:rPr>
                              <w:t>条件の中、大会運営</w:t>
                            </w:r>
                            <w:r w:rsidR="00962A69">
                              <w:rPr>
                                <w:rFonts w:ascii="BIZ UDPゴシック" w:eastAsia="BIZ UDPゴシック" w:hAnsi="BIZ UDPゴシック" w:hint="eastAsia"/>
                                <w:b/>
                                <w:bCs/>
                                <w:color w:val="FFFFFF" w:themeColor="background1"/>
                              </w:rPr>
                              <w:t>の</w:t>
                            </w:r>
                            <w:r w:rsidR="00906AE3">
                              <w:rPr>
                                <w:rFonts w:ascii="BIZ UDPゴシック" w:eastAsia="BIZ UDPゴシック" w:hAnsi="BIZ UDPゴシック" w:hint="eastAsia"/>
                                <w:b/>
                                <w:bCs/>
                                <w:color w:val="FFFFFF" w:themeColor="background1"/>
                              </w:rPr>
                              <w:t>一切を</w:t>
                            </w:r>
                            <w:r w:rsidR="00962A69">
                              <w:rPr>
                                <w:rFonts w:ascii="BIZ UDPゴシック" w:eastAsia="BIZ UDPゴシック" w:hAnsi="BIZ UDPゴシック" w:hint="eastAsia"/>
                                <w:b/>
                                <w:bCs/>
                                <w:color w:val="FFFFFF" w:themeColor="background1"/>
                              </w:rPr>
                              <w:t>担</w:t>
                            </w:r>
                            <w:r w:rsidR="00906AE3">
                              <w:rPr>
                                <w:rFonts w:ascii="BIZ UDPゴシック" w:eastAsia="BIZ UDPゴシック" w:hAnsi="BIZ UDPゴシック" w:hint="eastAsia"/>
                                <w:b/>
                                <w:bCs/>
                                <w:color w:val="FFFFFF" w:themeColor="background1"/>
                              </w:rPr>
                              <w:t>っていただきました。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F2AC8" id="_x0000_s1030" type="#_x0000_t62" style="position:absolute;left:0;text-align:left;margin-left:15.4pt;margin-top:427.5pt;width:253pt;height:5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" adj="4482,25978" fillcolor="#002060" strokecolor="window" strokeweight="2.5pt">
                <v:textbox>
                  <w:txbxContent>
                    <w:p w14:paraId="70152286" w14:textId="0AE182C1" w:rsidR="00744E38" w:rsidRPr="00744E38" w:rsidRDefault="00744E38" w:rsidP="00744E38">
                      <w:pPr>
                        <w:rPr>
                          <w:rFonts w:ascii="BIZ UDPゴシック" w:eastAsia="BIZ UDPゴシック" w:hAnsi="BIZ UDPゴシック"/>
                          <w:b/>
                          <w:bCs/>
                          <w:color w:val="FFFFFF" w:themeColor="background1"/>
                        </w:rPr>
                      </w:pPr>
                      <w:r>
                        <w:rPr>
                          <w:rFonts w:ascii="BIZ UDPゴシック" w:eastAsia="BIZ UDPゴシック" w:hAnsi="BIZ UDPゴシック" w:hint="eastAsia"/>
                          <w:b/>
                          <w:bCs/>
                          <w:color w:val="FFFFFF" w:themeColor="background1"/>
                        </w:rPr>
                        <w:t>添田誠二副</w:t>
                      </w:r>
                      <w:r w:rsidRPr="00744E38">
                        <w:rPr>
                          <w:rFonts w:ascii="BIZ UDPゴシック" w:eastAsia="BIZ UDPゴシック" w:hAnsi="BIZ UDPゴシック" w:hint="eastAsia"/>
                          <w:b/>
                          <w:bCs/>
                          <w:color w:val="FFFFFF" w:themeColor="background1"/>
                        </w:rPr>
                        <w:t>議長には</w:t>
                      </w:r>
                      <w:r>
                        <w:rPr>
                          <w:rFonts w:ascii="BIZ UDPゴシック" w:eastAsia="BIZ UDPゴシック" w:hAnsi="BIZ UDPゴシック" w:hint="eastAsia"/>
                          <w:b/>
                          <w:bCs/>
                          <w:color w:val="FFFFFF" w:themeColor="background1"/>
                        </w:rPr>
                        <w:t>、オンライン会議の特別な</w:t>
                      </w:r>
                      <w:r w:rsidR="00906AE3">
                        <w:rPr>
                          <w:rFonts w:ascii="BIZ UDPゴシック" w:eastAsia="BIZ UDPゴシック" w:hAnsi="BIZ UDPゴシック" w:hint="eastAsia"/>
                          <w:b/>
                          <w:bCs/>
                          <w:color w:val="FFFFFF" w:themeColor="background1"/>
                        </w:rPr>
                        <w:t>条件の中、大会運営</w:t>
                      </w:r>
                      <w:r w:rsidR="00962A69">
                        <w:rPr>
                          <w:rFonts w:ascii="BIZ UDPゴシック" w:eastAsia="BIZ UDPゴシック" w:hAnsi="BIZ UDPゴシック" w:hint="eastAsia"/>
                          <w:b/>
                          <w:bCs/>
                          <w:color w:val="FFFFFF" w:themeColor="background1"/>
                        </w:rPr>
                        <w:t>の</w:t>
                      </w:r>
                      <w:r w:rsidR="00906AE3">
                        <w:rPr>
                          <w:rFonts w:ascii="BIZ UDPゴシック" w:eastAsia="BIZ UDPゴシック" w:hAnsi="BIZ UDPゴシック" w:hint="eastAsia"/>
                          <w:b/>
                          <w:bCs/>
                          <w:color w:val="FFFFFF" w:themeColor="background1"/>
                        </w:rPr>
                        <w:t>一切を</w:t>
                      </w:r>
                      <w:r w:rsidR="00962A69">
                        <w:rPr>
                          <w:rFonts w:ascii="BIZ UDPゴシック" w:eastAsia="BIZ UDPゴシック" w:hAnsi="BIZ UDPゴシック" w:hint="eastAsia"/>
                          <w:b/>
                          <w:bCs/>
                          <w:color w:val="FFFFFF" w:themeColor="background1"/>
                        </w:rPr>
                        <w:t>担</w:t>
                      </w:r>
                      <w:r w:rsidR="00906AE3">
                        <w:rPr>
                          <w:rFonts w:ascii="BIZ UDPゴシック" w:eastAsia="BIZ UDPゴシック" w:hAnsi="BIZ UDPゴシック" w:hint="eastAsia"/>
                          <w:b/>
                          <w:bCs/>
                          <w:color w:val="FFFFFF" w:themeColor="background1"/>
                        </w:rPr>
                        <w:t>っていただきました。</w:t>
                      </w:r>
                    </w:p>
                  </w:txbxContent>
                </v:textbox>
                <w10:wrap type="square" anchorx="margin" anchory="margin"/>
              </v:shape>
            </w:pict>
          </mc:Fallback>
        </mc:AlternateContent>
      </w:r>
      <w:r w:rsidR="00962A69">
        <w:rPr>
          <w:rFonts w:ascii="ＭＳ 明朝" w:eastAsia="ＭＳ 明朝" w:hAnsi="ＭＳ 明朝" w:hint="eastAsia"/>
          <w:szCs w:val="21"/>
        </w:rPr>
        <w:t>代議員は定数</w:t>
      </w:r>
      <w:r w:rsidR="00962A69" w:rsidRPr="00962A69">
        <w:rPr>
          <w:rFonts w:ascii="ＭＳ 明朝" w:eastAsia="ＭＳ 明朝" w:hAnsi="ＭＳ 明朝" w:hint="eastAsia"/>
          <w:w w:val="67"/>
          <w:szCs w:val="21"/>
          <w:eastAsianLayout w:id="-1166331392" w:vert="1" w:vertCompress="1"/>
        </w:rPr>
        <w:t>３３</w:t>
      </w:r>
      <w:r w:rsidR="00962A69">
        <w:rPr>
          <w:rFonts w:ascii="ＭＳ 明朝" w:eastAsia="ＭＳ 明朝" w:hAnsi="ＭＳ 明朝" w:hint="eastAsia"/>
          <w:szCs w:val="21"/>
        </w:rPr>
        <w:t>人のところ</w:t>
      </w:r>
      <w:r w:rsidR="00962A69" w:rsidRPr="00962A69">
        <w:rPr>
          <w:rFonts w:ascii="ＭＳ 明朝" w:eastAsia="ＭＳ 明朝" w:hAnsi="ＭＳ 明朝" w:hint="eastAsia"/>
          <w:w w:val="67"/>
          <w:szCs w:val="21"/>
          <w:eastAsianLayout w:id="-1166330880" w:vert="1" w:vertCompress="1"/>
        </w:rPr>
        <w:t>２６</w:t>
      </w:r>
      <w:r w:rsidR="00962A69">
        <w:rPr>
          <w:rFonts w:ascii="ＭＳ 明朝" w:eastAsia="ＭＳ 明朝" w:hAnsi="ＭＳ 明朝" w:hint="eastAsia"/>
          <w:szCs w:val="21"/>
        </w:rPr>
        <w:t>人（うち委任状９通）、常任幹事８人の参加で実施されました。</w:t>
      </w:r>
    </w:p>
    <w:p w14:paraId="7F1FD22F" w14:textId="6D024884" w:rsidR="00962A69" w:rsidRPr="00962A69" w:rsidRDefault="00195AFC" w:rsidP="007511D7">
      <w:pPr>
        <w:ind w:firstLineChars="100" w:firstLine="210"/>
        <w:rPr>
          <w:rFonts w:ascii="ＭＳ 明朝" w:eastAsia="ＭＳ 明朝" w:hAnsi="ＭＳ 明朝"/>
          <w:szCs w:val="21"/>
        </w:rPr>
      </w:pPr>
      <w:r>
        <w:rPr>
          <w:noProof/>
        </w:rPr>
        <w:drawing>
          <wp:anchor distT="0" distB="0" distL="114300" distR="114300" simplePos="0" relativeHeight="251940864" behindDoc="0" locked="0" layoutInCell="1" allowOverlap="1" wp14:anchorId="7842C728" wp14:editId="254195CD">
            <wp:simplePos x="0" y="0"/>
            <wp:positionH relativeFrom="margin">
              <wp:posOffset>387350</wp:posOffset>
            </wp:positionH>
            <wp:positionV relativeFrom="margin">
              <wp:posOffset>5681980</wp:posOffset>
            </wp:positionV>
            <wp:extent cx="2895600" cy="2895600"/>
            <wp:effectExtent l="0" t="0" r="0" b="0"/>
            <wp:wrapSquare wrapText="bothSides"/>
            <wp:docPr id="127643876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2895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62A69">
        <w:rPr>
          <w:rFonts w:ascii="ＭＳ 明朝" w:eastAsia="ＭＳ 明朝" w:hAnsi="ＭＳ 明朝" w:hint="eastAsia"/>
          <w:szCs w:val="21"/>
        </w:rPr>
        <w:t>冒頭あいさつに立った水谷孝男議長は「</w:t>
      </w:r>
      <w:r>
        <w:rPr>
          <w:rFonts w:ascii="ＭＳ 明朝" w:eastAsia="ＭＳ 明朝" w:hAnsi="ＭＳ 明朝" w:hint="eastAsia"/>
          <w:szCs w:val="21"/>
        </w:rPr>
        <w:t>春闘の賃上げも、物価高騰で実質賃金は低下の一途をたどっている。官民の共同をさらに広げて、生活を守る</w:t>
      </w:r>
    </w:p>
    <w:p w14:paraId="44A11E61" w14:textId="30D214DD" w:rsidR="00962A69" w:rsidRDefault="00195AFC" w:rsidP="00962A69">
      <w:pPr>
        <w:rPr>
          <w:rFonts w:ascii="ＭＳ 明朝" w:eastAsia="ＭＳ 明朝" w:hAnsi="ＭＳ 明朝"/>
          <w:szCs w:val="21"/>
        </w:rPr>
      </w:pPr>
      <w:r>
        <w:rPr>
          <w:rFonts w:ascii="ＭＳ 明朝" w:eastAsia="ＭＳ 明朝" w:hAnsi="ＭＳ 明朝" w:hint="eastAsia"/>
          <w:szCs w:val="21"/>
        </w:rPr>
        <w:t>ために大いに奮闘しよ</w:t>
      </w:r>
      <w:r>
        <w:rPr>
          <w:rFonts w:ascii="ＭＳ 明朝" w:eastAsia="ＭＳ 明朝" w:hAnsi="ＭＳ 明朝" w:hint="eastAsia"/>
          <w:szCs w:val="21"/>
        </w:rPr>
        <w:lastRenderedPageBreak/>
        <w:t>う！」と呼びかけました</w:t>
      </w:r>
    </w:p>
    <w:p w14:paraId="6A864F0E" w14:textId="55C5D893" w:rsidR="00962A69" w:rsidRDefault="00195AFC" w:rsidP="00962A69">
      <w:pPr>
        <w:rPr>
          <w:rFonts w:ascii="ＭＳ 明朝" w:eastAsia="ＭＳ 明朝" w:hAnsi="ＭＳ 明朝"/>
          <w:szCs w:val="21"/>
        </w:rPr>
      </w:pPr>
      <w:r>
        <w:rPr>
          <w:rFonts w:ascii="ＭＳ 明朝" w:eastAsia="ＭＳ 明朝" w:hAnsi="ＭＳ 明朝" w:hint="eastAsia"/>
          <w:szCs w:val="21"/>
        </w:rPr>
        <w:t xml:space="preserve">　大会では延べで</w:t>
      </w:r>
      <w:r w:rsidRPr="00FC19DA">
        <w:rPr>
          <w:rFonts w:ascii="ＭＳ 明朝" w:eastAsia="ＭＳ 明朝" w:hAnsi="ＭＳ 明朝" w:hint="eastAsia"/>
          <w:w w:val="67"/>
          <w:szCs w:val="21"/>
          <w:eastAsianLayout w:id="-1166325248" w:vert="1" w:vertCompress="1"/>
        </w:rPr>
        <w:t>１２</w:t>
      </w:r>
      <w:r>
        <w:rPr>
          <w:rFonts w:ascii="ＭＳ 明朝" w:eastAsia="ＭＳ 明朝" w:hAnsi="ＭＳ 明朝" w:hint="eastAsia"/>
          <w:szCs w:val="21"/>
        </w:rPr>
        <w:t>人の</w:t>
      </w:r>
      <w:r w:rsidR="00FC19DA">
        <w:rPr>
          <w:rFonts w:ascii="ＭＳ 明朝" w:eastAsia="ＭＳ 明朝" w:hAnsi="ＭＳ 明朝" w:hint="eastAsia"/>
          <w:szCs w:val="21"/>
        </w:rPr>
        <w:t>方から</w:t>
      </w:r>
      <w:r>
        <w:rPr>
          <w:rFonts w:ascii="ＭＳ 明朝" w:eastAsia="ＭＳ 明朝" w:hAnsi="ＭＳ 明朝" w:hint="eastAsia"/>
          <w:szCs w:val="21"/>
        </w:rPr>
        <w:t>発言がありました。いずれも方針案を支持しつつ、様々な立場から補強する内容でした。</w:t>
      </w:r>
    </w:p>
    <w:p w14:paraId="229E9F19" w14:textId="77777777" w:rsidR="00195AFC" w:rsidRDefault="00195AFC" w:rsidP="00962A69">
      <w:pPr>
        <w:rPr>
          <w:rFonts w:ascii="ＭＳ 明朝" w:eastAsia="ＭＳ 明朝" w:hAnsi="ＭＳ 明朝"/>
          <w:szCs w:val="21"/>
        </w:rPr>
      </w:pPr>
    </w:p>
    <w:p w14:paraId="4179658D" w14:textId="0E872132" w:rsidR="00195AFC" w:rsidRDefault="00195AFC" w:rsidP="00962A69">
      <w:pPr>
        <w:rPr>
          <w:rFonts w:ascii="ＭＳ 明朝" w:eastAsia="ＭＳ 明朝" w:hAnsi="ＭＳ 明朝"/>
          <w:szCs w:val="21"/>
        </w:rPr>
      </w:pPr>
      <w:r>
        <w:rPr>
          <w:rFonts w:ascii="ＭＳ 明朝" w:eastAsia="ＭＳ 明朝" w:hAnsi="ＭＳ 明朝" w:hint="eastAsia"/>
          <w:szCs w:val="21"/>
        </w:rPr>
        <w:t xml:space="preserve">　議論のまとめでは、植松隆行事務局長</w:t>
      </w:r>
      <w:r w:rsidR="00FC19DA">
        <w:rPr>
          <w:rFonts w:ascii="ＭＳ 明朝" w:eastAsia="ＭＳ 明朝" w:hAnsi="ＭＳ 明朝" w:hint="eastAsia"/>
          <w:szCs w:val="21"/>
        </w:rPr>
        <w:t>から</w:t>
      </w:r>
      <w:r>
        <w:rPr>
          <w:rFonts w:ascii="ＭＳ 明朝" w:eastAsia="ＭＳ 明朝" w:hAnsi="ＭＳ 明朝" w:hint="eastAsia"/>
          <w:szCs w:val="21"/>
        </w:rPr>
        <w:t>「</w:t>
      </w:r>
      <w:r w:rsidR="00FC19DA">
        <w:rPr>
          <w:rFonts w:ascii="ＭＳ 明朝" w:eastAsia="ＭＳ 明朝" w:hAnsi="ＭＳ 明朝" w:hint="eastAsia"/>
          <w:szCs w:val="21"/>
        </w:rPr>
        <w:t>異常な物価高騰から労働者・国民全体の生活を守る視点に立って、</w:t>
      </w:r>
      <w:r w:rsidR="00FC19DA" w:rsidRPr="00FC19DA">
        <w:rPr>
          <w:rFonts w:ascii="ＭＳ 明朝" w:eastAsia="ＭＳ 明朝" w:hAnsi="ＭＳ 明朝" w:hint="eastAsia"/>
          <w:w w:val="67"/>
          <w:szCs w:val="21"/>
          <w:eastAsianLayout w:id="-1166324992" w:vert="1" w:vertCompress="1"/>
        </w:rPr>
        <w:t>６３</w:t>
      </w:r>
      <w:r w:rsidR="00FC19DA">
        <w:rPr>
          <w:rFonts w:ascii="ＭＳ 明朝" w:eastAsia="ＭＳ 明朝" w:hAnsi="ＭＳ 明朝" w:hint="eastAsia"/>
          <w:szCs w:val="21"/>
        </w:rPr>
        <w:t>期も大いに奮闘しましょう！国民要求も正面に据えて、これまで培ってきた官民共同行動の強化こそ運動をより豊かにし、要求を前進させることだ」と、強調しました。</w:t>
      </w:r>
    </w:p>
    <w:p w14:paraId="63CCFC05" w14:textId="48F218FD" w:rsidR="00195AFC" w:rsidRDefault="00924B52" w:rsidP="00962A69">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45984" behindDoc="0" locked="0" layoutInCell="1" allowOverlap="1" wp14:anchorId="2118F084" wp14:editId="6220CFF0">
                <wp:simplePos x="0" y="0"/>
                <wp:positionH relativeFrom="column">
                  <wp:posOffset>-2239103</wp:posOffset>
                </wp:positionH>
                <wp:positionV relativeFrom="page">
                  <wp:posOffset>2596362</wp:posOffset>
                </wp:positionV>
                <wp:extent cx="6593882" cy="7448689"/>
                <wp:effectExtent l="0" t="0" r="16510" b="19050"/>
                <wp:wrapNone/>
                <wp:docPr id="1619783642" name="フローチャート: 処理 7"/>
                <wp:cNvGraphicFramePr/>
                <a:graphic xmlns:a="http://schemas.openxmlformats.org/drawingml/2006/main">
                  <a:graphicData uri="http://schemas.microsoft.com/office/word/2010/wordprocessingShape">
                    <wps:wsp>
                      <wps:cNvSpPr/>
                      <wps:spPr>
                        <a:xfrm>
                          <a:off x="0" y="0"/>
                          <a:ext cx="6593882" cy="7448689"/>
                        </a:xfrm>
                        <a:prstGeom prst="flowChartProcess">
                          <a:avLst/>
                        </a:prstGeom>
                        <a:noFill/>
                        <a:ln w="254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4D9690" w14:textId="777EBB7B" w:rsidR="00924B52" w:rsidRPr="00924B52" w:rsidRDefault="00924B52" w:rsidP="001758C1">
                            <w:pPr>
                              <w:ind w:firstLineChars="100" w:firstLine="181"/>
                              <w:rPr>
                                <w:b/>
                                <w:color w:val="000000" w:themeColor="text1"/>
                                <w:sz w:val="18"/>
                                <w:szCs w:val="18"/>
                              </w:rPr>
                            </w:pPr>
                            <w:r w:rsidRPr="00924B52">
                              <w:rPr>
                                <w:rFonts w:hint="eastAsia"/>
                                <w:b/>
                                <w:color w:val="000000" w:themeColor="text1"/>
                                <w:sz w:val="18"/>
                                <w:szCs w:val="18"/>
                              </w:rPr>
                              <w:t>東京国公は、</w:t>
                            </w:r>
                            <w:r w:rsidRPr="00924B52">
                              <w:rPr>
                                <w:rFonts w:hint="eastAsia"/>
                                <w:b/>
                                <w:color w:val="000000" w:themeColor="text1"/>
                                <w:sz w:val="18"/>
                                <w:szCs w:val="18"/>
                              </w:rPr>
                              <w:t>10</w:t>
                            </w:r>
                            <w:r w:rsidRPr="00924B52">
                              <w:rPr>
                                <w:rFonts w:hint="eastAsia"/>
                                <w:b/>
                                <w:color w:val="000000" w:themeColor="text1"/>
                                <w:sz w:val="18"/>
                                <w:szCs w:val="18"/>
                              </w:rPr>
                              <w:t>月</w:t>
                            </w:r>
                            <w:r w:rsidRPr="00924B52">
                              <w:rPr>
                                <w:rFonts w:hint="eastAsia"/>
                                <w:b/>
                                <w:color w:val="000000" w:themeColor="text1"/>
                                <w:sz w:val="18"/>
                                <w:szCs w:val="18"/>
                              </w:rPr>
                              <w:t>14</w:t>
                            </w:r>
                            <w:r w:rsidRPr="00924B52">
                              <w:rPr>
                                <w:rFonts w:hint="eastAsia"/>
                                <w:b/>
                                <w:color w:val="000000" w:themeColor="text1"/>
                                <w:sz w:val="18"/>
                                <w:szCs w:val="18"/>
                              </w:rPr>
                              <w:t>日、代議員、オブザーバー、来賓、役員参加のもと第</w:t>
                            </w:r>
                            <w:r w:rsidRPr="00924B52">
                              <w:rPr>
                                <w:rFonts w:hint="eastAsia"/>
                                <w:b/>
                                <w:color w:val="000000" w:themeColor="text1"/>
                                <w:sz w:val="18"/>
                                <w:szCs w:val="18"/>
                              </w:rPr>
                              <w:t>6</w:t>
                            </w:r>
                            <w:r w:rsidRPr="00924B52">
                              <w:rPr>
                                <w:b/>
                                <w:color w:val="000000" w:themeColor="text1"/>
                                <w:sz w:val="18"/>
                                <w:szCs w:val="18"/>
                              </w:rPr>
                              <w:t>3</w:t>
                            </w:r>
                            <w:r w:rsidRPr="00924B52">
                              <w:rPr>
                                <w:rFonts w:hint="eastAsia"/>
                                <w:b/>
                                <w:color w:val="000000" w:themeColor="text1"/>
                                <w:sz w:val="18"/>
                                <w:szCs w:val="18"/>
                              </w:rPr>
                              <w:t>回定期大会を開催</w:t>
                            </w:r>
                            <w:r w:rsidR="001758C1">
                              <w:rPr>
                                <w:rFonts w:hint="eastAsia"/>
                                <w:b/>
                                <w:color w:val="000000" w:themeColor="text1"/>
                                <w:sz w:val="18"/>
                                <w:szCs w:val="18"/>
                              </w:rPr>
                              <w:t>し</w:t>
                            </w:r>
                            <w:r w:rsidRPr="00924B52">
                              <w:rPr>
                                <w:rFonts w:hint="eastAsia"/>
                                <w:b/>
                                <w:color w:val="000000" w:themeColor="text1"/>
                                <w:sz w:val="18"/>
                                <w:szCs w:val="18"/>
                              </w:rPr>
                              <w:t>、</w:t>
                            </w:r>
                            <w:r w:rsidR="001758C1">
                              <w:rPr>
                                <w:rFonts w:hint="eastAsia"/>
                                <w:b/>
                                <w:color w:val="000000" w:themeColor="text1"/>
                                <w:sz w:val="18"/>
                                <w:szCs w:val="18"/>
                              </w:rPr>
                              <w:t>1</w:t>
                            </w:r>
                            <w:r w:rsidRPr="00924B52">
                              <w:rPr>
                                <w:rFonts w:hint="eastAsia"/>
                                <w:b/>
                                <w:color w:val="000000" w:themeColor="text1"/>
                                <w:sz w:val="18"/>
                                <w:szCs w:val="18"/>
                              </w:rPr>
                              <w:t>年間のたたかいの総括と今後１年間の運動方針を決定した。</w:t>
                            </w:r>
                          </w:p>
                          <w:p w14:paraId="4C7ECB50" w14:textId="77777777" w:rsidR="001758C1" w:rsidRDefault="001758C1" w:rsidP="00924B52">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今年の人事院勧告は、</w:t>
                            </w:r>
                            <w:r w:rsidR="00924B52" w:rsidRPr="00924B52">
                              <w:rPr>
                                <w:b/>
                                <w:color w:val="000000" w:themeColor="text1"/>
                                <w:sz w:val="18"/>
                                <w:szCs w:val="18"/>
                              </w:rPr>
                              <w:t>26</w:t>
                            </w:r>
                            <w:r w:rsidR="00924B52" w:rsidRPr="00924B52">
                              <w:rPr>
                                <w:rFonts w:hint="eastAsia"/>
                                <w:b/>
                                <w:color w:val="000000" w:themeColor="text1"/>
                                <w:sz w:val="18"/>
                                <w:szCs w:val="18"/>
                              </w:rPr>
                              <w:t>年ぶりに１％近い月例給の引上げ（平均</w:t>
                            </w:r>
                            <w:r w:rsidR="00924B52" w:rsidRPr="00924B52">
                              <w:rPr>
                                <w:b/>
                                <w:color w:val="000000" w:themeColor="text1"/>
                                <w:sz w:val="18"/>
                                <w:szCs w:val="18"/>
                              </w:rPr>
                              <w:t>3,869</w:t>
                            </w:r>
                            <w:r w:rsidR="00924B52" w:rsidRPr="00924B52">
                              <w:rPr>
                                <w:rFonts w:hint="eastAsia"/>
                                <w:b/>
                                <w:color w:val="000000" w:themeColor="text1"/>
                                <w:sz w:val="18"/>
                                <w:szCs w:val="18"/>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w:t>
                            </w:r>
                          </w:p>
                          <w:p w14:paraId="07CAE342" w14:textId="73E48115" w:rsidR="00924B52" w:rsidRPr="00924B52" w:rsidRDefault="00924B52" w:rsidP="00924B52">
                            <w:pPr>
                              <w:rPr>
                                <w:b/>
                                <w:color w:val="000000" w:themeColor="text1"/>
                                <w:sz w:val="18"/>
                                <w:szCs w:val="18"/>
                              </w:rPr>
                            </w:pPr>
                            <w:r w:rsidRPr="00924B52">
                              <w:rPr>
                                <w:rFonts w:hint="eastAsia"/>
                                <w:b/>
                                <w:color w:val="000000" w:themeColor="text1"/>
                                <w:sz w:val="18"/>
                                <w:szCs w:val="18"/>
                              </w:rPr>
                              <w:t>困窮する生活を改善させる春闘期の緊急勧告の要求にも応じないばかりか、引き上げられた高卒初任給の時給換算でも最低賃金を下回る地域が未だに存在するなかで、さらなる改善が急務となっている。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15F46D53" w14:textId="77777777" w:rsidR="001758C1" w:rsidRDefault="001758C1" w:rsidP="00924B52">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新たに導入された定年延長制度では、定年延長者の給与や諸手当が７割に抑えられていることにくわえ、暫定再任用者や</w:t>
                            </w:r>
                            <w:r>
                              <w:rPr>
                                <w:rFonts w:hint="eastAsia"/>
                                <w:b/>
                                <w:color w:val="000000" w:themeColor="text1"/>
                                <w:sz w:val="18"/>
                                <w:szCs w:val="18"/>
                              </w:rPr>
                              <w:t xml:space="preserve">　</w:t>
                            </w:r>
                          </w:p>
                          <w:p w14:paraId="69404F69" w14:textId="2C32A7E9" w:rsidR="001758C1" w:rsidRDefault="00924B52" w:rsidP="001758C1">
                            <w:pPr>
                              <w:jc w:val="center"/>
                              <w:rPr>
                                <w:b/>
                                <w:color w:val="000000" w:themeColor="text1"/>
                                <w:sz w:val="18"/>
                                <w:szCs w:val="18"/>
                              </w:rPr>
                            </w:pPr>
                            <w:r w:rsidRPr="00924B52">
                              <w:rPr>
                                <w:rFonts w:hint="eastAsia"/>
                                <w:b/>
                                <w:color w:val="000000" w:themeColor="text1"/>
                                <w:sz w:val="18"/>
                                <w:szCs w:val="18"/>
                              </w:rPr>
                              <w:t>従来の短時間再任用者の給与水準は定年延長者よりさらに低く抑えられており、生活関連手当が支給されていないなか、物</w:t>
                            </w:r>
                            <w:r w:rsidR="001758C1">
                              <w:rPr>
                                <w:rFonts w:hint="eastAsia"/>
                                <w:b/>
                                <w:color w:val="000000" w:themeColor="text1"/>
                                <w:sz w:val="18"/>
                                <w:szCs w:val="18"/>
                              </w:rPr>
                              <w:t xml:space="preserve">　</w:t>
                            </w:r>
                          </w:p>
                          <w:p w14:paraId="0D7D0876" w14:textId="2E606C30" w:rsidR="00924B52" w:rsidRPr="00924B52" w:rsidRDefault="00924B52" w:rsidP="00924B52">
                            <w:pPr>
                              <w:rPr>
                                <w:b/>
                                <w:color w:val="000000" w:themeColor="text1"/>
                                <w:sz w:val="18"/>
                                <w:szCs w:val="18"/>
                              </w:rPr>
                            </w:pPr>
                            <w:r w:rsidRPr="00924B52">
                              <w:rPr>
                                <w:rFonts w:hint="eastAsia"/>
                                <w:b/>
                                <w:color w:val="000000" w:themeColor="text1"/>
                                <w:sz w:val="18"/>
                                <w:szCs w:val="18"/>
                              </w:rPr>
                              <w:t>価高騰による厳しい生活実態は依然として大きな課題である。年金接続までに早急な処遇改善をはかるためにも、関係当局に対するとりくみをいっそう強めていかなければならない。</w:t>
                            </w:r>
                          </w:p>
                          <w:p w14:paraId="373E801A" w14:textId="77777777" w:rsidR="001758C1" w:rsidRDefault="00924B52" w:rsidP="00924B52">
                            <w:pPr>
                              <w:jc w:val="center"/>
                              <w:rPr>
                                <w:b/>
                                <w:color w:val="000000" w:themeColor="text1"/>
                                <w:sz w:val="18"/>
                                <w:szCs w:val="18"/>
                              </w:rPr>
                            </w:pPr>
                            <w:r>
                              <w:rPr>
                                <w:rFonts w:hint="eastAsia"/>
                                <w:b/>
                                <w:color w:val="000000" w:themeColor="text1"/>
                                <w:sz w:val="18"/>
                                <w:szCs w:val="18"/>
                              </w:rPr>
                              <w:t xml:space="preserve">　</w:t>
                            </w:r>
                            <w:r w:rsidRPr="00924B52">
                              <w:rPr>
                                <w:rFonts w:hint="eastAsia"/>
                                <w:b/>
                                <w:color w:val="000000" w:themeColor="text1"/>
                                <w:sz w:val="18"/>
                                <w:szCs w:val="18"/>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b/>
                                <w:color w:val="000000" w:themeColor="text1"/>
                                <w:sz w:val="18"/>
                                <w:szCs w:val="18"/>
                              </w:rPr>
                              <w:t>2024</w:t>
                            </w:r>
                            <w:r w:rsidRPr="00924B52">
                              <w:rPr>
                                <w:rFonts w:hint="eastAsia"/>
                                <w:b/>
                                <w:color w:val="000000" w:themeColor="text1"/>
                                <w:sz w:val="18"/>
                                <w:szCs w:val="18"/>
                              </w:rPr>
                              <w:t>年６月頃には新たな定員合理化計画による削減目標数の策定が想定されることから、</w:t>
                            </w:r>
                            <w:r w:rsidRPr="00924B52">
                              <w:rPr>
                                <w:rFonts w:hint="eastAsia"/>
                                <w:b/>
                                <w:color w:val="000000" w:themeColor="text1"/>
                                <w:sz w:val="18"/>
                                <w:szCs w:val="18"/>
                              </w:rPr>
                              <w:t>2009</w:t>
                            </w:r>
                            <w:r w:rsidRPr="00924B52">
                              <w:rPr>
                                <w:rFonts w:hint="eastAsia"/>
                                <w:b/>
                                <w:color w:val="000000" w:themeColor="text1"/>
                                <w:sz w:val="18"/>
                                <w:szCs w:val="18"/>
                              </w:rPr>
                              <w:t>年春闘期以降続く官民共同行動のとりくみを強化し、引き続き公務の実情について国民の理</w:t>
                            </w:r>
                            <w:r w:rsidR="001758C1">
                              <w:rPr>
                                <w:rFonts w:hint="eastAsia"/>
                                <w:b/>
                                <w:color w:val="000000" w:themeColor="text1"/>
                                <w:sz w:val="18"/>
                                <w:szCs w:val="18"/>
                              </w:rPr>
                              <w:t xml:space="preserve">　</w:t>
                            </w:r>
                          </w:p>
                          <w:p w14:paraId="573B72B3" w14:textId="623EAED9" w:rsidR="00924B52" w:rsidRPr="00924B52" w:rsidRDefault="00924B52" w:rsidP="001758C1">
                            <w:pPr>
                              <w:rPr>
                                <w:b/>
                                <w:color w:val="000000" w:themeColor="text1"/>
                                <w:sz w:val="18"/>
                                <w:szCs w:val="18"/>
                              </w:rPr>
                            </w:pPr>
                            <w:r w:rsidRPr="00924B52">
                              <w:rPr>
                                <w:rFonts w:hint="eastAsia"/>
                                <w:b/>
                                <w:color w:val="000000" w:themeColor="text1"/>
                                <w:sz w:val="18"/>
                                <w:szCs w:val="18"/>
                              </w:rPr>
                              <w:t>解と共感を広げ、新たな定員合理化計画の策定を許さないたたかいに全力をあげることを決意した。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b/>
                                <w:color w:val="000000" w:themeColor="text1"/>
                                <w:sz w:val="18"/>
                                <w:szCs w:val="18"/>
                              </w:rPr>
                              <w:t>43</w:t>
                            </w:r>
                            <w:r w:rsidRPr="00924B52">
                              <w:rPr>
                                <w:rFonts w:hint="eastAsia"/>
                                <w:b/>
                                <w:color w:val="000000" w:themeColor="text1"/>
                                <w:sz w:val="18"/>
                                <w:szCs w:val="18"/>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54FC6EEA" w14:textId="092B4BA0" w:rsidR="001758C1" w:rsidRDefault="001758C1" w:rsidP="001758C1">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w:t>
                            </w:r>
                          </w:p>
                          <w:p w14:paraId="28680B61" w14:textId="77777777" w:rsidR="001758C1" w:rsidRPr="001758C1" w:rsidRDefault="00924B52" w:rsidP="001758C1">
                            <w:pPr>
                              <w:rPr>
                                <w:b/>
                                <w:color w:val="000000" w:themeColor="text1"/>
                                <w:sz w:val="18"/>
                                <w:szCs w:val="18"/>
                              </w:rPr>
                            </w:pPr>
                            <w:r w:rsidRPr="00924B52">
                              <w:rPr>
                                <w:rFonts w:hint="eastAsia"/>
                                <w:b/>
                                <w:color w:val="000000" w:themeColor="text1"/>
                                <w:sz w:val="18"/>
                                <w:szCs w:val="18"/>
                              </w:rPr>
                              <w:t>らも、立ち止まることなく、強い信念を持ってやりぬくことを決意</w:t>
                            </w:r>
                            <w:r w:rsidR="001758C1">
                              <w:rPr>
                                <w:rFonts w:hint="eastAsia"/>
                                <w:b/>
                                <w:color w:val="000000" w:themeColor="text1"/>
                                <w:sz w:val="18"/>
                                <w:szCs w:val="18"/>
                              </w:rPr>
                              <w:t>した。</w:t>
                            </w:r>
                            <w:bookmarkStart w:id="2" w:name="_Hlk148269198"/>
                            <w:r w:rsidR="001758C1" w:rsidRPr="001758C1">
                              <w:rPr>
                                <w:rFonts w:hint="eastAsia"/>
                                <w:b/>
                                <w:color w:val="000000" w:themeColor="text1"/>
                                <w:sz w:val="18"/>
                                <w:szCs w:val="18"/>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3A894275" w14:textId="77777777" w:rsidR="001758C1" w:rsidRPr="001758C1" w:rsidRDefault="001758C1" w:rsidP="001758C1">
                            <w:pPr>
                              <w:rPr>
                                <w:b/>
                                <w:color w:val="000000" w:themeColor="text1"/>
                                <w:sz w:val="18"/>
                                <w:szCs w:val="18"/>
                              </w:rPr>
                            </w:pPr>
                            <w:r w:rsidRPr="001758C1">
                              <w:rPr>
                                <w:rFonts w:hint="eastAsia"/>
                                <w:b/>
                                <w:color w:val="000000" w:themeColor="text1"/>
                                <w:sz w:val="18"/>
                                <w:szCs w:val="18"/>
                              </w:rPr>
                              <w:t>以上宣言する。</w:t>
                            </w:r>
                            <w:r w:rsidRPr="001758C1">
                              <w:rPr>
                                <w:rFonts w:hint="eastAsia"/>
                                <w:b/>
                                <w:color w:val="000000" w:themeColor="text1"/>
                                <w:sz w:val="18"/>
                                <w:szCs w:val="18"/>
                              </w:rPr>
                              <w:t>2023</w:t>
                            </w:r>
                            <w:r w:rsidRPr="001758C1">
                              <w:rPr>
                                <w:rFonts w:hint="eastAsia"/>
                                <w:b/>
                                <w:color w:val="000000" w:themeColor="text1"/>
                                <w:sz w:val="18"/>
                                <w:szCs w:val="18"/>
                              </w:rPr>
                              <w:t>年</w:t>
                            </w:r>
                            <w:r w:rsidRPr="001758C1">
                              <w:rPr>
                                <w:rFonts w:hint="eastAsia"/>
                                <w:b/>
                                <w:color w:val="000000" w:themeColor="text1"/>
                                <w:sz w:val="18"/>
                                <w:szCs w:val="18"/>
                              </w:rPr>
                              <w:t>10</w:t>
                            </w:r>
                            <w:r w:rsidRPr="001758C1">
                              <w:rPr>
                                <w:rFonts w:hint="eastAsia"/>
                                <w:b/>
                                <w:color w:val="000000" w:themeColor="text1"/>
                                <w:sz w:val="18"/>
                                <w:szCs w:val="18"/>
                              </w:rPr>
                              <w:t>月</w:t>
                            </w:r>
                            <w:r w:rsidRPr="001758C1">
                              <w:rPr>
                                <w:rFonts w:hint="eastAsia"/>
                                <w:b/>
                                <w:color w:val="000000" w:themeColor="text1"/>
                                <w:sz w:val="18"/>
                                <w:szCs w:val="18"/>
                              </w:rPr>
                              <w:t>14</w:t>
                            </w:r>
                            <w:r w:rsidRPr="001758C1">
                              <w:rPr>
                                <w:rFonts w:hint="eastAsia"/>
                                <w:b/>
                                <w:color w:val="000000" w:themeColor="text1"/>
                                <w:sz w:val="18"/>
                                <w:szCs w:val="18"/>
                              </w:rPr>
                              <w:t>日　東京国家公務員・独立行政法人労働組合共闘会議第</w:t>
                            </w:r>
                            <w:r w:rsidRPr="001758C1">
                              <w:rPr>
                                <w:rFonts w:hint="eastAsia"/>
                                <w:b/>
                                <w:color w:val="000000" w:themeColor="text1"/>
                                <w:sz w:val="18"/>
                                <w:szCs w:val="18"/>
                              </w:rPr>
                              <w:t>63</w:t>
                            </w:r>
                            <w:r w:rsidRPr="001758C1">
                              <w:rPr>
                                <w:rFonts w:hint="eastAsia"/>
                                <w:b/>
                                <w:color w:val="000000" w:themeColor="text1"/>
                                <w:sz w:val="18"/>
                                <w:szCs w:val="18"/>
                              </w:rPr>
                              <w:t>回定期大会</w:t>
                            </w:r>
                            <w:bookmarkEnd w:id="2"/>
                          </w:p>
                          <w:p w14:paraId="5CFFAA1E" w14:textId="3EC76183" w:rsidR="001758C1" w:rsidRPr="001758C1" w:rsidRDefault="001758C1" w:rsidP="001758C1">
                            <w:pPr>
                              <w:rPr>
                                <w:b/>
                                <w:color w:val="000000" w:themeColor="text1"/>
                                <w:sz w:val="18"/>
                                <w:szCs w:val="18"/>
                              </w:rPr>
                            </w:pPr>
                          </w:p>
                          <w:p w14:paraId="0E1DD450" w14:textId="6672CBC1" w:rsidR="001758C1" w:rsidRPr="001758C1" w:rsidRDefault="001758C1" w:rsidP="001758C1">
                            <w:pPr>
                              <w:rPr>
                                <w:b/>
                                <w:sz w:val="18"/>
                                <w:szCs w:val="18"/>
                              </w:rPr>
                            </w:pPr>
                            <w:r w:rsidRPr="001758C1">
                              <w:rPr>
                                <w:rFonts w:hint="eastAsia"/>
                                <w:b/>
                                <w:sz w:val="18"/>
                                <w:szCs w:val="18"/>
                              </w:rPr>
                              <w:t>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2966B9EF" w14:textId="77777777" w:rsidR="001758C1" w:rsidRPr="001758C1" w:rsidRDefault="001758C1" w:rsidP="001758C1">
                            <w:pPr>
                              <w:ind w:firstLineChars="100" w:firstLine="181"/>
                              <w:rPr>
                                <w:b/>
                                <w:sz w:val="18"/>
                                <w:szCs w:val="18"/>
                              </w:rPr>
                            </w:pPr>
                            <w:r w:rsidRPr="001758C1">
                              <w:rPr>
                                <w:rFonts w:hint="eastAsia"/>
                                <w:b/>
                                <w:sz w:val="18"/>
                                <w:szCs w:val="18"/>
                              </w:rPr>
                              <w:t>以上宣言する。</w:t>
                            </w:r>
                            <w:r w:rsidRPr="001758C1">
                              <w:rPr>
                                <w:rFonts w:hint="eastAsia"/>
                                <w:b/>
                                <w:sz w:val="18"/>
                                <w:szCs w:val="18"/>
                              </w:rPr>
                              <w:t>2023</w:t>
                            </w:r>
                            <w:r w:rsidRPr="001758C1">
                              <w:rPr>
                                <w:rFonts w:hint="eastAsia"/>
                                <w:b/>
                                <w:sz w:val="18"/>
                                <w:szCs w:val="18"/>
                              </w:rPr>
                              <w:t>年</w:t>
                            </w:r>
                            <w:r w:rsidRPr="001758C1">
                              <w:rPr>
                                <w:rFonts w:hint="eastAsia"/>
                                <w:b/>
                                <w:sz w:val="18"/>
                                <w:szCs w:val="18"/>
                              </w:rPr>
                              <w:t>10</w:t>
                            </w:r>
                            <w:r w:rsidRPr="001758C1">
                              <w:rPr>
                                <w:rFonts w:hint="eastAsia"/>
                                <w:b/>
                                <w:sz w:val="18"/>
                                <w:szCs w:val="18"/>
                              </w:rPr>
                              <w:t>月</w:t>
                            </w:r>
                            <w:r w:rsidRPr="001758C1">
                              <w:rPr>
                                <w:rFonts w:hint="eastAsia"/>
                                <w:b/>
                                <w:sz w:val="18"/>
                                <w:szCs w:val="18"/>
                              </w:rPr>
                              <w:t>14</w:t>
                            </w:r>
                            <w:r w:rsidRPr="001758C1">
                              <w:rPr>
                                <w:rFonts w:hint="eastAsia"/>
                                <w:b/>
                                <w:sz w:val="18"/>
                                <w:szCs w:val="18"/>
                              </w:rPr>
                              <w:t>日　東京国家公務員・独立行政法人労働組合共闘会議第</w:t>
                            </w:r>
                            <w:r w:rsidRPr="001758C1">
                              <w:rPr>
                                <w:rFonts w:hint="eastAsia"/>
                                <w:b/>
                                <w:sz w:val="18"/>
                                <w:szCs w:val="18"/>
                              </w:rPr>
                              <w:t>63</w:t>
                            </w:r>
                            <w:r w:rsidRPr="001758C1">
                              <w:rPr>
                                <w:rFonts w:hint="eastAsia"/>
                                <w:b/>
                                <w:sz w:val="18"/>
                                <w:szCs w:val="18"/>
                              </w:rPr>
                              <w:t>回定期大会</w:t>
                            </w:r>
                          </w:p>
                          <w:p w14:paraId="4A7A79E2" w14:textId="2866F146" w:rsidR="00924B52" w:rsidRPr="00924B52" w:rsidRDefault="00924B52" w:rsidP="001758C1">
                            <w:pPr>
                              <w:ind w:firstLineChars="100" w:firstLine="181"/>
                              <w:rPr>
                                <w:b/>
                              </w:rPr>
                            </w:pPr>
                            <w:r w:rsidRPr="00924B52">
                              <w:rPr>
                                <w:rFonts w:hint="eastAsia"/>
                                <w:b/>
                                <w:sz w:val="18"/>
                                <w:szCs w:val="18"/>
                              </w:rPr>
                              <w:t>務労働者の代表として、加盟する組合員一人ひとり</w:t>
                            </w:r>
                            <w:r w:rsidRPr="00924B52">
                              <w:rPr>
                                <w:rFonts w:hint="eastAsia"/>
                                <w:b/>
                              </w:rPr>
                              <w:t>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57A29DE1" w14:textId="77777777" w:rsidR="00924B52" w:rsidRPr="00924B52" w:rsidRDefault="00924B52" w:rsidP="00924B52">
                            <w:pPr>
                              <w:jc w:val="center"/>
                              <w:rPr>
                                <w:b/>
                              </w:rPr>
                            </w:pPr>
                            <w:r w:rsidRPr="00924B52">
                              <w:rPr>
                                <w:rFonts w:hint="eastAsia"/>
                                <w:b/>
                              </w:rPr>
                              <w:t>以上、宣言する。</w:t>
                            </w:r>
                          </w:p>
                          <w:p w14:paraId="148FA538" w14:textId="77777777" w:rsidR="00924B52" w:rsidRPr="00924B52" w:rsidRDefault="00924B52" w:rsidP="00924B52">
                            <w:pPr>
                              <w:jc w:val="center"/>
                              <w:rPr>
                                <w:b/>
                              </w:rPr>
                            </w:pPr>
                            <w:r w:rsidRPr="00924B52">
                              <w:rPr>
                                <w:rFonts w:hint="eastAsia"/>
                                <w:b/>
                              </w:rPr>
                              <w:t xml:space="preserve">２０２３年１０月１３日　　　　　　　　　　　　　　　　　　　　</w:t>
                            </w:r>
                          </w:p>
                          <w:p w14:paraId="65C21F12" w14:textId="77777777" w:rsidR="00924B52" w:rsidRP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w:t>
                            </w:r>
                          </w:p>
                          <w:p w14:paraId="06CAC61B" w14:textId="632EEB8D" w:rsidR="00924B52" w:rsidRPr="00924B52" w:rsidRDefault="00924B52" w:rsidP="00924B52">
                            <w:pPr>
                              <w:jc w:val="center"/>
                              <w:rPr>
                                <w:b/>
                              </w:rPr>
                            </w:pPr>
                            <w:r w:rsidRPr="00924B52">
                              <w:rPr>
                                <w:rFonts w:hint="eastAsia"/>
                                <w:b/>
                              </w:rPr>
                              <w:t xml:space="preserve">　宣　言</w:t>
                            </w:r>
                          </w:p>
                          <w:p w14:paraId="2C1EBE98" w14:textId="77777777" w:rsidR="00924B52" w:rsidRPr="00924B52" w:rsidRDefault="00924B52" w:rsidP="00924B52">
                            <w:pPr>
                              <w:jc w:val="center"/>
                              <w:rPr>
                                <w:b/>
                              </w:rPr>
                            </w:pPr>
                            <w:r w:rsidRPr="00924B52">
                              <w:rPr>
                                <w:rFonts w:hint="eastAsia"/>
                                <w:b/>
                              </w:rPr>
                              <w:t>東京国公は、</w:t>
                            </w:r>
                            <w:r w:rsidRPr="00924B52">
                              <w:rPr>
                                <w:rFonts w:hint="eastAsia"/>
                                <w:b/>
                              </w:rPr>
                              <w:t>10</w:t>
                            </w:r>
                            <w:r w:rsidRPr="00924B52">
                              <w:rPr>
                                <w:rFonts w:hint="eastAsia"/>
                                <w:b/>
                              </w:rPr>
                              <w:t>月</w:t>
                            </w:r>
                            <w:r w:rsidRPr="00924B52">
                              <w:rPr>
                                <w:rFonts w:hint="eastAsia"/>
                                <w:b/>
                              </w:rPr>
                              <w:t>14</w:t>
                            </w:r>
                            <w:r w:rsidRPr="00924B52">
                              <w:rPr>
                                <w:rFonts w:hint="eastAsia"/>
                                <w:b/>
                              </w:rPr>
                              <w:t>日、代議員、オブザーバー、来賓、役員参加のもと第</w:t>
                            </w:r>
                            <w:r w:rsidRPr="00924B52">
                              <w:rPr>
                                <w:rFonts w:hint="eastAsia"/>
                                <w:b/>
                              </w:rPr>
                              <w:t>63</w:t>
                            </w:r>
                            <w:r w:rsidRPr="00924B52">
                              <w:rPr>
                                <w:rFonts w:hint="eastAsia"/>
                                <w:b/>
                              </w:rPr>
                              <w:t>回定期大会を開催し、１年間のたたかいの総括と今後１年間の運動方針を決定した。</w:t>
                            </w:r>
                          </w:p>
                          <w:p w14:paraId="32829D51" w14:textId="77777777" w:rsidR="00924B52" w:rsidRPr="00924B52" w:rsidRDefault="00924B52" w:rsidP="00924B52">
                            <w:pPr>
                              <w:jc w:val="center"/>
                              <w:rPr>
                                <w:b/>
                              </w:rPr>
                            </w:pPr>
                            <w:r w:rsidRPr="00924B52">
                              <w:rPr>
                                <w:rFonts w:hint="eastAsia"/>
                                <w:b/>
                              </w:rPr>
                              <w:t>今年の人事院勧告は、</w:t>
                            </w:r>
                            <w:r w:rsidRPr="00924B52">
                              <w:rPr>
                                <w:rFonts w:hint="eastAsia"/>
                                <w:b/>
                              </w:rPr>
                              <w:t>26</w:t>
                            </w:r>
                            <w:r w:rsidRPr="00924B52">
                              <w:rPr>
                                <w:rFonts w:hint="eastAsia"/>
                                <w:b/>
                              </w:rPr>
                              <w:t>年ぶりに１％近い月例給の引上げ（平均</w:t>
                            </w:r>
                            <w:r w:rsidRPr="00924B52">
                              <w:rPr>
                                <w:rFonts w:hint="eastAsia"/>
                                <w:b/>
                              </w:rPr>
                              <w:t>3,869</w:t>
                            </w:r>
                            <w:r w:rsidRPr="00924B52">
                              <w:rPr>
                                <w:rFonts w:hint="eastAsia"/>
                                <w:b/>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57DA0CEF" w14:textId="77777777" w:rsidR="00924B52" w:rsidRPr="00924B52" w:rsidRDefault="00924B52" w:rsidP="00924B52">
                            <w:pPr>
                              <w:jc w:val="center"/>
                              <w:rPr>
                                <w:b/>
                              </w:rPr>
                            </w:pPr>
                            <w:r w:rsidRPr="00924B52">
                              <w:rPr>
                                <w:rFonts w:hint="eastAsia"/>
                                <w:b/>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632F04DD" w14:textId="77777777" w:rsidR="00924B52" w:rsidRPr="00924B52" w:rsidRDefault="00924B52" w:rsidP="00924B52">
                            <w:pPr>
                              <w:jc w:val="center"/>
                              <w:rPr>
                                <w:b/>
                              </w:rPr>
                            </w:pPr>
                            <w:r w:rsidRPr="00924B52">
                              <w:rPr>
                                <w:rFonts w:hint="eastAsia"/>
                                <w:b/>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1DDA7C89" w14:textId="77777777" w:rsidR="00924B52" w:rsidRPr="00924B52" w:rsidRDefault="00924B52" w:rsidP="00924B52">
                            <w:pPr>
                              <w:jc w:val="center"/>
                              <w:rPr>
                                <w:b/>
                              </w:rPr>
                            </w:pPr>
                            <w:r w:rsidRPr="00924B52">
                              <w:rPr>
                                <w:rFonts w:hint="eastAsia"/>
                                <w:b/>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rFonts w:hint="eastAsia"/>
                                <w:b/>
                              </w:rPr>
                              <w:t>2024</w:t>
                            </w:r>
                            <w:r w:rsidRPr="00924B52">
                              <w:rPr>
                                <w:rFonts w:hint="eastAsia"/>
                                <w:b/>
                              </w:rPr>
                              <w:t>年６月頃には新たな定員合理化計画による削減目標数の策定が想定されることから、</w:t>
                            </w:r>
                            <w:r w:rsidRPr="00924B52">
                              <w:rPr>
                                <w:rFonts w:hint="eastAsia"/>
                                <w:b/>
                              </w:rPr>
                              <w:t>2009</w:t>
                            </w:r>
                            <w:r w:rsidRPr="00924B52">
                              <w:rPr>
                                <w:rFonts w:hint="eastAsia"/>
                                <w:b/>
                              </w:rPr>
                              <w:t>年春闘期以降続く官民共同行動のとりくみを強化し、引き続き公務の実情について国民の理解と共感を広げ、新たな定員合理化計画の策定を許さないたたかいに全力をあげることを決意した。</w:t>
                            </w:r>
                          </w:p>
                          <w:p w14:paraId="61E85CF9" w14:textId="77777777" w:rsidR="00924B52" w:rsidRPr="00924B52" w:rsidRDefault="00924B52" w:rsidP="00924B52">
                            <w:pPr>
                              <w:jc w:val="center"/>
                              <w:rPr>
                                <w:b/>
                              </w:rPr>
                            </w:pPr>
                            <w:r w:rsidRPr="00924B52">
                              <w:rPr>
                                <w:rFonts w:hint="eastAsia"/>
                                <w:b/>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rFonts w:hint="eastAsia"/>
                                <w:b/>
                              </w:rPr>
                              <w:t>43</w:t>
                            </w:r>
                            <w:r w:rsidRPr="00924B52">
                              <w:rPr>
                                <w:rFonts w:hint="eastAsia"/>
                                <w:b/>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2A43A80E" w14:textId="77777777" w:rsidR="00924B52" w:rsidRPr="00924B52" w:rsidRDefault="00924B52" w:rsidP="00924B52">
                            <w:pPr>
                              <w:jc w:val="center"/>
                              <w:rPr>
                                <w:b/>
                              </w:rPr>
                            </w:pPr>
                            <w:r w:rsidRPr="00924B52">
                              <w:rPr>
                                <w:rFonts w:hint="eastAsia"/>
                                <w:b/>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0092F4A3" w14:textId="77777777" w:rsidR="00924B52" w:rsidRPr="00924B52" w:rsidRDefault="00924B52" w:rsidP="00924B52">
                            <w:pPr>
                              <w:jc w:val="center"/>
                              <w:rPr>
                                <w:b/>
                              </w:rPr>
                            </w:pPr>
                            <w:r w:rsidRPr="00924B52">
                              <w:rPr>
                                <w:rFonts w:hint="eastAsia"/>
                                <w:b/>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20BFB2A3" w14:textId="77777777" w:rsidR="00924B52" w:rsidRPr="00924B52" w:rsidRDefault="00924B52" w:rsidP="00924B52">
                            <w:pPr>
                              <w:jc w:val="center"/>
                              <w:rPr>
                                <w:b/>
                              </w:rPr>
                            </w:pPr>
                            <w:r w:rsidRPr="00924B52">
                              <w:rPr>
                                <w:rFonts w:hint="eastAsia"/>
                                <w:b/>
                              </w:rPr>
                              <w:t>以上、宣言する。</w:t>
                            </w:r>
                          </w:p>
                          <w:p w14:paraId="7534CB23" w14:textId="77777777" w:rsidR="00924B52" w:rsidRPr="00924B52" w:rsidRDefault="00924B52" w:rsidP="00924B52">
                            <w:pPr>
                              <w:jc w:val="center"/>
                              <w:rPr>
                                <w:b/>
                              </w:rPr>
                            </w:pPr>
                            <w:r w:rsidRPr="00924B52">
                              <w:rPr>
                                <w:rFonts w:hint="eastAsia"/>
                                <w:b/>
                              </w:rPr>
                              <w:t xml:space="preserve">２０２３年１０月１３日　　　　　　　　　　　　　　　　　　　　</w:t>
                            </w:r>
                          </w:p>
                          <w:p w14:paraId="465A5F69" w14:textId="056204B4" w:rsid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回定期大会宣　言</w:t>
                            </w:r>
                          </w:p>
                          <w:p w14:paraId="02FC1595" w14:textId="77777777" w:rsidR="00924B52" w:rsidRPr="00924B52" w:rsidRDefault="00924B52" w:rsidP="00924B52">
                            <w:pPr>
                              <w:jc w:val="center"/>
                              <w:rPr>
                                <w:b/>
                              </w:rPr>
                            </w:pPr>
                            <w:r w:rsidRPr="00924B52">
                              <w:rPr>
                                <w:rFonts w:hint="eastAsia"/>
                                <w:b/>
                              </w:rPr>
                              <w:t>大　会　宣　言</w:t>
                            </w:r>
                          </w:p>
                          <w:p w14:paraId="1BD4B951" w14:textId="77777777" w:rsidR="00924B52" w:rsidRPr="00924B52" w:rsidRDefault="00924B52" w:rsidP="00924B52">
                            <w:pPr>
                              <w:jc w:val="center"/>
                              <w:rPr>
                                <w:b/>
                              </w:rPr>
                            </w:pPr>
                            <w:r w:rsidRPr="00924B52">
                              <w:rPr>
                                <w:rFonts w:hint="eastAsia"/>
                                <w:b/>
                              </w:rPr>
                              <w:t>東京国公は、</w:t>
                            </w:r>
                            <w:r w:rsidRPr="00924B52">
                              <w:rPr>
                                <w:rFonts w:hint="eastAsia"/>
                                <w:b/>
                              </w:rPr>
                              <w:t>10</w:t>
                            </w:r>
                            <w:r w:rsidRPr="00924B52">
                              <w:rPr>
                                <w:rFonts w:hint="eastAsia"/>
                                <w:b/>
                              </w:rPr>
                              <w:t>月</w:t>
                            </w:r>
                            <w:r w:rsidRPr="00924B52">
                              <w:rPr>
                                <w:rFonts w:hint="eastAsia"/>
                                <w:b/>
                              </w:rPr>
                              <w:t>14</w:t>
                            </w:r>
                            <w:r w:rsidRPr="00924B52">
                              <w:rPr>
                                <w:rFonts w:hint="eastAsia"/>
                                <w:b/>
                              </w:rPr>
                              <w:t>日、代議員、オブザーバー、来賓、役員参加のもと第</w:t>
                            </w:r>
                            <w:r w:rsidRPr="00924B52">
                              <w:rPr>
                                <w:rFonts w:hint="eastAsia"/>
                                <w:b/>
                              </w:rPr>
                              <w:t>6</w:t>
                            </w:r>
                            <w:r w:rsidRPr="00924B52">
                              <w:rPr>
                                <w:b/>
                              </w:rPr>
                              <w:t>3</w:t>
                            </w:r>
                            <w:r w:rsidRPr="00924B52">
                              <w:rPr>
                                <w:rFonts w:hint="eastAsia"/>
                                <w:b/>
                              </w:rPr>
                              <w:t>回定期大会を開催し、１年間のたたかいの総括と今後１年間の運動方針を決定した。</w:t>
                            </w:r>
                          </w:p>
                          <w:p w14:paraId="4AD61725" w14:textId="77777777" w:rsidR="00924B52" w:rsidRPr="00924B52" w:rsidRDefault="00924B52" w:rsidP="00924B52">
                            <w:pPr>
                              <w:jc w:val="center"/>
                              <w:rPr>
                                <w:b/>
                              </w:rPr>
                            </w:pPr>
                            <w:r w:rsidRPr="00924B52">
                              <w:rPr>
                                <w:rFonts w:hint="eastAsia"/>
                                <w:b/>
                              </w:rPr>
                              <w:t>今年の人事院勧告は、</w:t>
                            </w:r>
                            <w:r w:rsidRPr="00924B52">
                              <w:rPr>
                                <w:b/>
                              </w:rPr>
                              <w:t>26</w:t>
                            </w:r>
                            <w:r w:rsidRPr="00924B52">
                              <w:rPr>
                                <w:rFonts w:hint="eastAsia"/>
                                <w:b/>
                              </w:rPr>
                              <w:t>年ぶりに１％近い月例給の引上げ（平均</w:t>
                            </w:r>
                            <w:r w:rsidRPr="00924B52">
                              <w:rPr>
                                <w:b/>
                              </w:rPr>
                              <w:t>3,869</w:t>
                            </w:r>
                            <w:r w:rsidRPr="00924B52">
                              <w:rPr>
                                <w:rFonts w:hint="eastAsia"/>
                                <w:b/>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1242B232" w14:textId="77777777" w:rsidR="00924B52" w:rsidRPr="00924B52" w:rsidRDefault="00924B52" w:rsidP="00924B52">
                            <w:pPr>
                              <w:jc w:val="center"/>
                              <w:rPr>
                                <w:b/>
                              </w:rPr>
                            </w:pPr>
                            <w:r w:rsidRPr="00924B52">
                              <w:rPr>
                                <w:rFonts w:hint="eastAsia"/>
                                <w:b/>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23BAF425" w14:textId="77777777" w:rsidR="00924B52" w:rsidRPr="00924B52" w:rsidRDefault="00924B52" w:rsidP="00924B52">
                            <w:pPr>
                              <w:jc w:val="center"/>
                              <w:rPr>
                                <w:b/>
                              </w:rPr>
                            </w:pPr>
                            <w:r w:rsidRPr="00924B52">
                              <w:rPr>
                                <w:rFonts w:hint="eastAsia"/>
                                <w:b/>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5634E9F6" w14:textId="77777777" w:rsidR="00924B52" w:rsidRPr="00924B52" w:rsidRDefault="00924B52" w:rsidP="00924B52">
                            <w:pPr>
                              <w:jc w:val="center"/>
                              <w:rPr>
                                <w:b/>
                              </w:rPr>
                            </w:pPr>
                            <w:r w:rsidRPr="00924B52">
                              <w:rPr>
                                <w:rFonts w:hint="eastAsia"/>
                                <w:b/>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b/>
                              </w:rPr>
                              <w:t>2024</w:t>
                            </w:r>
                            <w:r w:rsidRPr="00924B52">
                              <w:rPr>
                                <w:rFonts w:hint="eastAsia"/>
                                <w:b/>
                              </w:rPr>
                              <w:t>年６月頃には新たな定員合理化計画による削減目標数の策定が想定されることから、</w:t>
                            </w:r>
                            <w:r w:rsidRPr="00924B52">
                              <w:rPr>
                                <w:rFonts w:hint="eastAsia"/>
                                <w:b/>
                              </w:rPr>
                              <w:t>2009</w:t>
                            </w:r>
                            <w:r w:rsidRPr="00924B52">
                              <w:rPr>
                                <w:rFonts w:hint="eastAsia"/>
                                <w:b/>
                              </w:rPr>
                              <w:t>年春闘期以降続く官民共同行動のとりくみを強化し、引き続き公務の実情について国民の理解と共感を広げ、新たな定員合理化計画の策定を許さないたたかいに全力をあげることを決意した。</w:t>
                            </w:r>
                          </w:p>
                          <w:p w14:paraId="470056E3" w14:textId="77777777" w:rsidR="00924B52" w:rsidRPr="00924B52" w:rsidRDefault="00924B52" w:rsidP="00924B52">
                            <w:pPr>
                              <w:jc w:val="center"/>
                              <w:rPr>
                                <w:b/>
                              </w:rPr>
                            </w:pPr>
                            <w:r w:rsidRPr="00924B52">
                              <w:rPr>
                                <w:rFonts w:hint="eastAsia"/>
                                <w:b/>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b/>
                              </w:rPr>
                              <w:t>43</w:t>
                            </w:r>
                            <w:r w:rsidRPr="00924B52">
                              <w:rPr>
                                <w:rFonts w:hint="eastAsia"/>
                                <w:b/>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7312181B" w14:textId="77777777" w:rsidR="00924B52" w:rsidRPr="00924B52" w:rsidRDefault="00924B52" w:rsidP="00924B52">
                            <w:pPr>
                              <w:jc w:val="center"/>
                              <w:rPr>
                                <w:b/>
                              </w:rPr>
                            </w:pPr>
                            <w:r w:rsidRPr="00924B52">
                              <w:rPr>
                                <w:rFonts w:hint="eastAsia"/>
                                <w:b/>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1833B541" w14:textId="77777777" w:rsidR="00924B52" w:rsidRPr="00924B52" w:rsidRDefault="00924B52" w:rsidP="00924B52">
                            <w:pPr>
                              <w:jc w:val="center"/>
                              <w:rPr>
                                <w:b/>
                              </w:rPr>
                            </w:pPr>
                            <w:r w:rsidRPr="00924B52">
                              <w:rPr>
                                <w:rFonts w:hint="eastAsia"/>
                                <w:b/>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12BD3264" w14:textId="77777777" w:rsidR="00924B52" w:rsidRPr="00924B52" w:rsidRDefault="00924B52" w:rsidP="00924B52">
                            <w:pPr>
                              <w:jc w:val="center"/>
                              <w:rPr>
                                <w:b/>
                              </w:rPr>
                            </w:pPr>
                            <w:r w:rsidRPr="00924B52">
                              <w:rPr>
                                <w:rFonts w:hint="eastAsia"/>
                                <w:b/>
                              </w:rPr>
                              <w:t>以上、宣言する。</w:t>
                            </w:r>
                          </w:p>
                          <w:p w14:paraId="7F42ED82" w14:textId="77777777" w:rsidR="00924B52" w:rsidRPr="00924B52" w:rsidRDefault="00924B52" w:rsidP="00924B52">
                            <w:pPr>
                              <w:jc w:val="center"/>
                              <w:rPr>
                                <w:b/>
                              </w:rPr>
                            </w:pPr>
                            <w:r w:rsidRPr="00924B52">
                              <w:rPr>
                                <w:rFonts w:hint="eastAsia"/>
                                <w:b/>
                              </w:rPr>
                              <w:t xml:space="preserve">２０２３年１０月１３日　　　　　　　　　　　　　　　　　　　　</w:t>
                            </w:r>
                          </w:p>
                          <w:p w14:paraId="459E837F" w14:textId="77777777" w:rsidR="00924B52" w:rsidRP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w:t>
                            </w:r>
                          </w:p>
                          <w:p w14:paraId="01ECFB6A" w14:textId="77777777" w:rsidR="00924B52" w:rsidRDefault="00924B52" w:rsidP="00924B52">
                            <w:pPr>
                              <w:jc w:val="center"/>
                              <w:rPr>
                                <w:b/>
                              </w:rPr>
                            </w:pPr>
                          </w:p>
                          <w:p w14:paraId="6EB6F8DE" w14:textId="77777777" w:rsidR="00924B52" w:rsidRDefault="00924B52" w:rsidP="00924B52">
                            <w:pPr>
                              <w:jc w:val="center"/>
                              <w:rPr>
                                <w:b/>
                              </w:rPr>
                            </w:pPr>
                          </w:p>
                          <w:p w14:paraId="6173845C" w14:textId="77777777" w:rsidR="00924B52" w:rsidRDefault="00924B52" w:rsidP="00924B52">
                            <w:pPr>
                              <w:jc w:val="center"/>
                              <w:rPr>
                                <w:b/>
                              </w:rPr>
                            </w:pPr>
                          </w:p>
                          <w:p w14:paraId="2FCC3AA2" w14:textId="77777777" w:rsidR="00924B52" w:rsidRDefault="00924B52" w:rsidP="00924B52">
                            <w:pPr>
                              <w:jc w:val="center"/>
                              <w:rPr>
                                <w:b/>
                              </w:rPr>
                            </w:pPr>
                          </w:p>
                          <w:p w14:paraId="0E89C23C" w14:textId="77777777" w:rsidR="00924B52" w:rsidRDefault="00924B52" w:rsidP="00924B52">
                            <w:pPr>
                              <w:jc w:val="center"/>
                              <w:rPr>
                                <w:b/>
                              </w:rPr>
                            </w:pPr>
                          </w:p>
                          <w:p w14:paraId="07CCE0A8" w14:textId="77777777" w:rsidR="00924B52" w:rsidRDefault="00924B52" w:rsidP="00924B52">
                            <w:pPr>
                              <w:jc w:val="center"/>
                              <w:rPr>
                                <w:b/>
                              </w:rPr>
                            </w:pPr>
                          </w:p>
                          <w:p w14:paraId="1750590F" w14:textId="77777777" w:rsidR="00924B52" w:rsidRDefault="00924B52" w:rsidP="00924B52">
                            <w:pPr>
                              <w:jc w:val="center"/>
                              <w:rPr>
                                <w:b/>
                              </w:rPr>
                            </w:pPr>
                          </w:p>
                          <w:p w14:paraId="2ED39B15" w14:textId="77777777" w:rsidR="00924B52" w:rsidRDefault="00924B52" w:rsidP="00924B52">
                            <w:pPr>
                              <w:jc w:val="center"/>
                              <w:rPr>
                                <w:b/>
                              </w:rPr>
                            </w:pPr>
                          </w:p>
                          <w:p w14:paraId="6E1D9FA6" w14:textId="77777777" w:rsidR="00924B52" w:rsidRPr="00924B52" w:rsidRDefault="00924B52" w:rsidP="00924B52">
                            <w:pPr>
                              <w:jc w:val="center"/>
                              <w:rPr>
                                <w:b/>
                                <w:color w:val="000000" w:themeColor="text1"/>
                              </w:rPr>
                            </w:pPr>
                          </w:p>
                          <w:p w14:paraId="140B1F81" w14:textId="77777777" w:rsidR="00924B52" w:rsidRPr="00924B52" w:rsidRDefault="00924B52" w:rsidP="00924B52">
                            <w:pPr>
                              <w:jc w:val="center"/>
                            </w:pPr>
                            <w:r w:rsidRPr="00924B52">
                              <w:rPr>
                                <w:rFonts w:hint="eastAsia"/>
                              </w:rPr>
                              <w:t>東京国公は、</w:t>
                            </w:r>
                            <w:r w:rsidRPr="00924B52">
                              <w:rPr>
                                <w:rFonts w:hint="eastAsia"/>
                              </w:rPr>
                              <w:t>10</w:t>
                            </w:r>
                            <w:r w:rsidRPr="00924B52">
                              <w:rPr>
                                <w:rFonts w:hint="eastAsia"/>
                              </w:rPr>
                              <w:t>月</w:t>
                            </w:r>
                            <w:r w:rsidRPr="00924B52">
                              <w:rPr>
                                <w:rFonts w:hint="eastAsia"/>
                              </w:rPr>
                              <w:t>14</w:t>
                            </w:r>
                            <w:r w:rsidRPr="00924B52">
                              <w:rPr>
                                <w:rFonts w:hint="eastAsia"/>
                              </w:rPr>
                              <w:t>日、代議員、オブザーバー、来賓、役員参加のもと第</w:t>
                            </w:r>
                            <w:r w:rsidRPr="00924B52">
                              <w:rPr>
                                <w:rFonts w:hint="eastAsia"/>
                              </w:rPr>
                              <w:t>6</w:t>
                            </w:r>
                            <w:r w:rsidRPr="00924B52">
                              <w:t>3</w:t>
                            </w:r>
                            <w:r w:rsidRPr="00924B52">
                              <w:rPr>
                                <w:rFonts w:hint="eastAsia"/>
                              </w:rPr>
                              <w:t>回定期大会を開催し、１年間のたたかいの総括と今後１年間の運動方針を決定した。</w:t>
                            </w:r>
                          </w:p>
                          <w:p w14:paraId="09C461F9" w14:textId="77777777" w:rsidR="00924B52" w:rsidRPr="00924B52" w:rsidRDefault="00924B52" w:rsidP="00924B52">
                            <w:pPr>
                              <w:jc w:val="center"/>
                            </w:pPr>
                            <w:r w:rsidRPr="00924B52">
                              <w:rPr>
                                <w:rFonts w:hint="eastAsia"/>
                              </w:rPr>
                              <w:t>今年の人事院勧告は、</w:t>
                            </w:r>
                            <w:r w:rsidRPr="00924B52">
                              <w:t>26</w:t>
                            </w:r>
                            <w:r w:rsidRPr="00924B52">
                              <w:rPr>
                                <w:rFonts w:hint="eastAsia"/>
                              </w:rPr>
                              <w:t>年ぶりに１％近い月例給の引上げ（平均</w:t>
                            </w:r>
                            <w:r w:rsidRPr="00924B52">
                              <w:t>3,869</w:t>
                            </w:r>
                            <w:r w:rsidRPr="00924B52">
                              <w:rPr>
                                <w:rFonts w:hint="eastAsia"/>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4DEF3338" w14:textId="77777777" w:rsidR="00924B52" w:rsidRPr="00924B52" w:rsidRDefault="00924B52" w:rsidP="00924B52">
                            <w:pPr>
                              <w:jc w:val="center"/>
                            </w:pPr>
                            <w:r w:rsidRPr="00924B52">
                              <w:rPr>
                                <w:rFonts w:hint="eastAsia"/>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6C8CDA29" w14:textId="77777777" w:rsidR="00924B52" w:rsidRPr="00924B52" w:rsidRDefault="00924B52" w:rsidP="00924B52">
                            <w:pPr>
                              <w:jc w:val="center"/>
                            </w:pPr>
                            <w:r w:rsidRPr="00924B52">
                              <w:rPr>
                                <w:rFonts w:hint="eastAsia"/>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729A4988" w14:textId="77777777" w:rsidR="00924B52" w:rsidRPr="00924B52" w:rsidRDefault="00924B52" w:rsidP="00924B52">
                            <w:pPr>
                              <w:jc w:val="center"/>
                            </w:pPr>
                            <w:r w:rsidRPr="00924B52">
                              <w:rPr>
                                <w:rFonts w:hint="eastAsia"/>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t>2024</w:t>
                            </w:r>
                            <w:r w:rsidRPr="00924B52">
                              <w:rPr>
                                <w:rFonts w:hint="eastAsia"/>
                              </w:rPr>
                              <w:t>年６月頃には新たな定員合理化計画による削減目標数の策定が想定されることから、</w:t>
                            </w:r>
                            <w:r w:rsidRPr="00924B52">
                              <w:rPr>
                                <w:rFonts w:hint="eastAsia"/>
                              </w:rPr>
                              <w:t>2009</w:t>
                            </w:r>
                            <w:r w:rsidRPr="00924B52">
                              <w:rPr>
                                <w:rFonts w:hint="eastAsia"/>
                              </w:rPr>
                              <w:t>年春闘期以降続く官民共同行動のとりくみを強化し、引き続き公務の実情について国民の理解と共感を広げ、新たな定員合理化計画の策定を許さないたたかいに全力をあげることを決意した。</w:t>
                            </w:r>
                          </w:p>
                          <w:p w14:paraId="2403E350" w14:textId="77777777" w:rsidR="00924B52" w:rsidRPr="00924B52" w:rsidRDefault="00924B52" w:rsidP="00924B52">
                            <w:pPr>
                              <w:jc w:val="center"/>
                            </w:pPr>
                            <w:r w:rsidRPr="00924B52">
                              <w:rPr>
                                <w:rFonts w:hint="eastAsia"/>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t>43</w:t>
                            </w:r>
                            <w:r w:rsidRPr="00924B52">
                              <w:rPr>
                                <w:rFonts w:hint="eastAsia"/>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4434461C" w14:textId="77777777" w:rsidR="00924B52" w:rsidRPr="00924B52" w:rsidRDefault="00924B52" w:rsidP="00924B52">
                            <w:pPr>
                              <w:jc w:val="center"/>
                            </w:pPr>
                            <w:r w:rsidRPr="00924B52">
                              <w:rPr>
                                <w:rFonts w:hint="eastAsia"/>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2472760B" w14:textId="77777777" w:rsidR="00924B52" w:rsidRPr="00924B52" w:rsidRDefault="00924B52" w:rsidP="00924B52">
                            <w:pPr>
                              <w:jc w:val="center"/>
                            </w:pPr>
                            <w:r w:rsidRPr="00924B52">
                              <w:rPr>
                                <w:rFonts w:hint="eastAsia"/>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56273D9D" w14:textId="77777777" w:rsidR="00924B52" w:rsidRPr="00924B52" w:rsidRDefault="00924B52" w:rsidP="00924B52">
                            <w:pPr>
                              <w:jc w:val="center"/>
                            </w:pPr>
                            <w:r w:rsidRPr="00924B52">
                              <w:rPr>
                                <w:rFonts w:hint="eastAsia"/>
                              </w:rPr>
                              <w:t>以上、宣言する。</w:t>
                            </w:r>
                          </w:p>
                          <w:p w14:paraId="3A73A406" w14:textId="77777777" w:rsidR="00924B52" w:rsidRPr="00924B52" w:rsidRDefault="00924B52" w:rsidP="00924B52">
                            <w:pPr>
                              <w:jc w:val="center"/>
                            </w:pPr>
                            <w:r w:rsidRPr="00924B52">
                              <w:rPr>
                                <w:rFonts w:hint="eastAsia"/>
                              </w:rPr>
                              <w:t xml:space="preserve">２０２３年１０月１３日　　　　　　　　　　　　　　　　　　　　</w:t>
                            </w:r>
                          </w:p>
                          <w:p w14:paraId="01685AEB" w14:textId="77777777" w:rsidR="00924B52" w:rsidRPr="00924B52" w:rsidRDefault="00924B52" w:rsidP="00924B52">
                            <w:pPr>
                              <w:jc w:val="center"/>
                            </w:pPr>
                            <w:r w:rsidRPr="00924B52">
                              <w:rPr>
                                <w:rFonts w:hint="eastAsia"/>
                              </w:rPr>
                              <w:t xml:space="preserve">　東京国家公務員・独立行政法人労働組合共闘会議第</w:t>
                            </w:r>
                            <w:r w:rsidRPr="00924B52">
                              <w:rPr>
                                <w:rFonts w:hint="eastAsia"/>
                              </w:rPr>
                              <w:t>63</w:t>
                            </w:r>
                            <w:r w:rsidRPr="00924B52">
                              <w:rPr>
                                <w:rFonts w:hint="eastAsia"/>
                              </w:rPr>
                              <w:t>回定期大会</w:t>
                            </w:r>
                          </w:p>
                          <w:p w14:paraId="797EAF19" w14:textId="77777777" w:rsidR="00924B52" w:rsidRPr="00924B52" w:rsidRDefault="00924B52" w:rsidP="00924B52">
                            <w:pPr>
                              <w:jc w:val="center"/>
                            </w:pPr>
                          </w:p>
                          <w:p w14:paraId="622AAEFF" w14:textId="77777777" w:rsidR="00924B52" w:rsidRDefault="00924B52" w:rsidP="00924B52">
                            <w:pPr>
                              <w:jc w:val="center"/>
                            </w:pPr>
                          </w:p>
                          <w:p w14:paraId="620FB731" w14:textId="77777777" w:rsidR="00924B52" w:rsidRDefault="00924B52" w:rsidP="00924B52">
                            <w:pPr>
                              <w:jc w:val="center"/>
                            </w:pPr>
                          </w:p>
                          <w:p w14:paraId="13AE502F" w14:textId="77777777" w:rsidR="00924B52" w:rsidRDefault="00924B52" w:rsidP="00924B52">
                            <w:pPr>
                              <w:jc w:val="center"/>
                            </w:pPr>
                          </w:p>
                          <w:p w14:paraId="33551592" w14:textId="77777777" w:rsidR="00924B52" w:rsidRDefault="00924B52" w:rsidP="00924B52">
                            <w:pPr>
                              <w:jc w:val="center"/>
                            </w:pPr>
                          </w:p>
                          <w:p w14:paraId="64EDB87B" w14:textId="77777777" w:rsidR="00924B52" w:rsidRDefault="00924B52" w:rsidP="00924B52">
                            <w:pPr>
                              <w:jc w:val="center"/>
                            </w:pPr>
                          </w:p>
                          <w:p w14:paraId="25491CB6" w14:textId="77777777" w:rsidR="00924B52" w:rsidRDefault="00924B52" w:rsidP="00924B52">
                            <w:pPr>
                              <w:jc w:val="center"/>
                            </w:pPr>
                          </w:p>
                          <w:p w14:paraId="0DFC6F83" w14:textId="77777777" w:rsidR="00924B52" w:rsidRDefault="00924B52" w:rsidP="00924B52">
                            <w:pPr>
                              <w:jc w:val="center"/>
                            </w:pPr>
                          </w:p>
                          <w:p w14:paraId="6CFFAC6F" w14:textId="77777777" w:rsidR="00924B52" w:rsidRDefault="00924B52" w:rsidP="00924B52">
                            <w:pPr>
                              <w:jc w:val="center"/>
                            </w:pPr>
                          </w:p>
                          <w:p w14:paraId="019331F8" w14:textId="77777777" w:rsidR="00924B52" w:rsidRDefault="00924B52" w:rsidP="00924B52">
                            <w:pPr>
                              <w:jc w:val="center"/>
                            </w:pPr>
                          </w:p>
                          <w:p w14:paraId="5C30B92A" w14:textId="77777777" w:rsidR="00924B52" w:rsidRDefault="00924B52" w:rsidP="00924B52">
                            <w:pPr>
                              <w:jc w:val="center"/>
                            </w:pPr>
                          </w:p>
                          <w:p w14:paraId="2CB097C1" w14:textId="77777777" w:rsidR="00924B52" w:rsidRDefault="00924B52" w:rsidP="00924B52">
                            <w:pPr>
                              <w:jc w:val="center"/>
                            </w:pPr>
                          </w:p>
                          <w:p w14:paraId="48DDA36B" w14:textId="77777777" w:rsidR="00924B52" w:rsidRDefault="00924B52" w:rsidP="00924B52">
                            <w:pPr>
                              <w:jc w:val="center"/>
                            </w:pPr>
                          </w:p>
                          <w:p w14:paraId="355CCC75" w14:textId="77777777" w:rsidR="00924B52" w:rsidRDefault="00924B52" w:rsidP="00924B52">
                            <w:pPr>
                              <w:jc w:val="center"/>
                            </w:pPr>
                          </w:p>
                          <w:p w14:paraId="14EB3ED9" w14:textId="77777777" w:rsidR="00924B52" w:rsidRDefault="00924B52" w:rsidP="00924B52">
                            <w:pPr>
                              <w:jc w:val="center"/>
                            </w:pPr>
                          </w:p>
                          <w:p w14:paraId="103DC11C" w14:textId="77777777" w:rsidR="00924B52" w:rsidRDefault="00924B52" w:rsidP="00924B52">
                            <w:pPr>
                              <w:jc w:val="center"/>
                            </w:pPr>
                          </w:p>
                          <w:p w14:paraId="4B7F521C" w14:textId="77777777" w:rsidR="00924B52" w:rsidRDefault="00924B52" w:rsidP="00924B52">
                            <w:pPr>
                              <w:jc w:val="center"/>
                            </w:pPr>
                          </w:p>
                          <w:p w14:paraId="6F6DA165" w14:textId="77777777" w:rsidR="00924B52" w:rsidRDefault="00924B52" w:rsidP="00924B52">
                            <w:pPr>
                              <w:jc w:val="center"/>
                            </w:pPr>
                          </w:p>
                          <w:p w14:paraId="2936960D" w14:textId="77777777" w:rsidR="00924B52" w:rsidRDefault="00924B52" w:rsidP="00924B52">
                            <w:pPr>
                              <w:jc w:val="center"/>
                            </w:pPr>
                          </w:p>
                          <w:p w14:paraId="2F652189" w14:textId="77777777" w:rsidR="00924B52" w:rsidRDefault="00924B52" w:rsidP="00924B52">
                            <w:pPr>
                              <w:jc w:val="center"/>
                            </w:pPr>
                          </w:p>
                          <w:p w14:paraId="683AC62E" w14:textId="77777777" w:rsidR="00924B52" w:rsidRDefault="00924B52" w:rsidP="00924B52">
                            <w:pPr>
                              <w:jc w:val="center"/>
                            </w:pPr>
                          </w:p>
                          <w:p w14:paraId="569B6EF3" w14:textId="77777777" w:rsidR="00924B52" w:rsidRDefault="00924B52" w:rsidP="00924B52">
                            <w:pPr>
                              <w:jc w:val="center"/>
                            </w:pPr>
                          </w:p>
                          <w:p w14:paraId="20EC2471" w14:textId="77777777" w:rsidR="00924B52" w:rsidRDefault="00924B52" w:rsidP="00924B52">
                            <w:pPr>
                              <w:jc w:val="center"/>
                            </w:pPr>
                          </w:p>
                          <w:p w14:paraId="66B0CD6E" w14:textId="77777777" w:rsidR="00924B52" w:rsidRDefault="00924B52" w:rsidP="00924B52">
                            <w:pPr>
                              <w:jc w:val="center"/>
                            </w:pPr>
                          </w:p>
                          <w:p w14:paraId="6C02AFFA" w14:textId="77777777" w:rsidR="00924B52" w:rsidRDefault="00924B52" w:rsidP="00924B52">
                            <w:pPr>
                              <w:jc w:val="center"/>
                            </w:pPr>
                          </w:p>
                          <w:p w14:paraId="51D49719" w14:textId="77777777" w:rsidR="00924B52" w:rsidRDefault="00924B52" w:rsidP="00924B52">
                            <w:pPr>
                              <w:jc w:val="center"/>
                            </w:pPr>
                          </w:p>
                          <w:p w14:paraId="462C73E0" w14:textId="77777777" w:rsidR="00924B52" w:rsidRDefault="00924B52" w:rsidP="00924B52">
                            <w:pPr>
                              <w:jc w:val="center"/>
                            </w:pPr>
                          </w:p>
                          <w:p w14:paraId="1764855A" w14:textId="77777777" w:rsidR="00924B52" w:rsidRDefault="00924B52" w:rsidP="00924B52">
                            <w:pPr>
                              <w:jc w:val="center"/>
                            </w:pPr>
                          </w:p>
                          <w:p w14:paraId="26895E83" w14:textId="77777777" w:rsidR="00924B52" w:rsidRDefault="00924B52" w:rsidP="00924B52">
                            <w:pPr>
                              <w:jc w:val="center"/>
                            </w:pPr>
                          </w:p>
                          <w:p w14:paraId="11F1DE3D" w14:textId="77777777" w:rsidR="00924B52" w:rsidRDefault="00924B52" w:rsidP="00924B52">
                            <w:pPr>
                              <w:jc w:val="center"/>
                            </w:pPr>
                          </w:p>
                          <w:p w14:paraId="78F131B6" w14:textId="77777777" w:rsidR="00924B52" w:rsidRDefault="00924B52" w:rsidP="00924B52">
                            <w:pPr>
                              <w:jc w:val="center"/>
                            </w:pPr>
                          </w:p>
                          <w:p w14:paraId="098B3874" w14:textId="77777777" w:rsidR="00924B52" w:rsidRDefault="00924B52" w:rsidP="00924B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8F084" id="_x0000_t109" coordsize="21600,21600" o:spt="109" path="m,l,21600r21600,l21600,xe">
                <v:stroke joinstyle="miter"/>
                <v:path gradientshapeok="t" o:connecttype="rect"/>
              </v:shapetype>
              <v:shape id="フローチャート: 処理 7" o:spid="_x0000_s1031" type="#_x0000_t109" style="position:absolute;left:0;text-align:left;margin-left:-176.3pt;margin-top:204.45pt;width:519.2pt;height:586.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" filled="f" strokecolor="#002060" strokeweight="2pt">
                <v:textbox>
                  <w:txbxContent>
                    <w:p w14:paraId="564D9690" w14:textId="777EBB7B" w:rsidR="00924B52" w:rsidRPr="00924B52" w:rsidRDefault="00924B52" w:rsidP="001758C1">
                      <w:pPr>
                        <w:ind w:firstLineChars="100" w:firstLine="181"/>
                        <w:rPr>
                          <w:b/>
                          <w:color w:val="000000" w:themeColor="text1"/>
                          <w:sz w:val="18"/>
                          <w:szCs w:val="18"/>
                        </w:rPr>
                      </w:pPr>
                      <w:r w:rsidRPr="00924B52">
                        <w:rPr>
                          <w:rFonts w:hint="eastAsia"/>
                          <w:b/>
                          <w:color w:val="000000" w:themeColor="text1"/>
                          <w:sz w:val="18"/>
                          <w:szCs w:val="18"/>
                        </w:rPr>
                        <w:t>東京国公は、</w:t>
                      </w:r>
                      <w:r w:rsidRPr="00924B52">
                        <w:rPr>
                          <w:rFonts w:hint="eastAsia"/>
                          <w:b/>
                          <w:color w:val="000000" w:themeColor="text1"/>
                          <w:sz w:val="18"/>
                          <w:szCs w:val="18"/>
                        </w:rPr>
                        <w:t>10</w:t>
                      </w:r>
                      <w:r w:rsidRPr="00924B52">
                        <w:rPr>
                          <w:rFonts w:hint="eastAsia"/>
                          <w:b/>
                          <w:color w:val="000000" w:themeColor="text1"/>
                          <w:sz w:val="18"/>
                          <w:szCs w:val="18"/>
                        </w:rPr>
                        <w:t>月</w:t>
                      </w:r>
                      <w:r w:rsidRPr="00924B52">
                        <w:rPr>
                          <w:rFonts w:hint="eastAsia"/>
                          <w:b/>
                          <w:color w:val="000000" w:themeColor="text1"/>
                          <w:sz w:val="18"/>
                          <w:szCs w:val="18"/>
                        </w:rPr>
                        <w:t>14</w:t>
                      </w:r>
                      <w:r w:rsidRPr="00924B52">
                        <w:rPr>
                          <w:rFonts w:hint="eastAsia"/>
                          <w:b/>
                          <w:color w:val="000000" w:themeColor="text1"/>
                          <w:sz w:val="18"/>
                          <w:szCs w:val="18"/>
                        </w:rPr>
                        <w:t>日、代議員、オブザーバー、来賓、役員参加のもと第</w:t>
                      </w:r>
                      <w:r w:rsidRPr="00924B52">
                        <w:rPr>
                          <w:rFonts w:hint="eastAsia"/>
                          <w:b/>
                          <w:color w:val="000000" w:themeColor="text1"/>
                          <w:sz w:val="18"/>
                          <w:szCs w:val="18"/>
                        </w:rPr>
                        <w:t>6</w:t>
                      </w:r>
                      <w:r w:rsidRPr="00924B52">
                        <w:rPr>
                          <w:b/>
                          <w:color w:val="000000" w:themeColor="text1"/>
                          <w:sz w:val="18"/>
                          <w:szCs w:val="18"/>
                        </w:rPr>
                        <w:t>3</w:t>
                      </w:r>
                      <w:r w:rsidRPr="00924B52">
                        <w:rPr>
                          <w:rFonts w:hint="eastAsia"/>
                          <w:b/>
                          <w:color w:val="000000" w:themeColor="text1"/>
                          <w:sz w:val="18"/>
                          <w:szCs w:val="18"/>
                        </w:rPr>
                        <w:t>回定期大会を開催</w:t>
                      </w:r>
                      <w:r w:rsidR="001758C1">
                        <w:rPr>
                          <w:rFonts w:hint="eastAsia"/>
                          <w:b/>
                          <w:color w:val="000000" w:themeColor="text1"/>
                          <w:sz w:val="18"/>
                          <w:szCs w:val="18"/>
                        </w:rPr>
                        <w:t>し</w:t>
                      </w:r>
                      <w:r w:rsidRPr="00924B52">
                        <w:rPr>
                          <w:rFonts w:hint="eastAsia"/>
                          <w:b/>
                          <w:color w:val="000000" w:themeColor="text1"/>
                          <w:sz w:val="18"/>
                          <w:szCs w:val="18"/>
                        </w:rPr>
                        <w:t>、</w:t>
                      </w:r>
                      <w:r w:rsidR="001758C1">
                        <w:rPr>
                          <w:rFonts w:hint="eastAsia"/>
                          <w:b/>
                          <w:color w:val="000000" w:themeColor="text1"/>
                          <w:sz w:val="18"/>
                          <w:szCs w:val="18"/>
                        </w:rPr>
                        <w:t>1</w:t>
                      </w:r>
                      <w:r w:rsidRPr="00924B52">
                        <w:rPr>
                          <w:rFonts w:hint="eastAsia"/>
                          <w:b/>
                          <w:color w:val="000000" w:themeColor="text1"/>
                          <w:sz w:val="18"/>
                          <w:szCs w:val="18"/>
                        </w:rPr>
                        <w:t>年間のたたかいの総括と今後１年間の運動方針を決定した。</w:t>
                      </w:r>
                    </w:p>
                    <w:p w14:paraId="4C7ECB50" w14:textId="77777777" w:rsidR="001758C1" w:rsidRDefault="001758C1" w:rsidP="00924B52">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今年の人事院勧告は、</w:t>
                      </w:r>
                      <w:r w:rsidR="00924B52" w:rsidRPr="00924B52">
                        <w:rPr>
                          <w:b/>
                          <w:color w:val="000000" w:themeColor="text1"/>
                          <w:sz w:val="18"/>
                          <w:szCs w:val="18"/>
                        </w:rPr>
                        <w:t>26</w:t>
                      </w:r>
                      <w:r w:rsidR="00924B52" w:rsidRPr="00924B52">
                        <w:rPr>
                          <w:rFonts w:hint="eastAsia"/>
                          <w:b/>
                          <w:color w:val="000000" w:themeColor="text1"/>
                          <w:sz w:val="18"/>
                          <w:szCs w:val="18"/>
                        </w:rPr>
                        <w:t>年ぶりに１％近い月例給の引上げ（平均</w:t>
                      </w:r>
                      <w:r w:rsidR="00924B52" w:rsidRPr="00924B52">
                        <w:rPr>
                          <w:b/>
                          <w:color w:val="000000" w:themeColor="text1"/>
                          <w:sz w:val="18"/>
                          <w:szCs w:val="18"/>
                        </w:rPr>
                        <w:t>3,869</w:t>
                      </w:r>
                      <w:r w:rsidR="00924B52" w:rsidRPr="00924B52">
                        <w:rPr>
                          <w:rFonts w:hint="eastAsia"/>
                          <w:b/>
                          <w:color w:val="000000" w:themeColor="text1"/>
                          <w:sz w:val="18"/>
                          <w:szCs w:val="18"/>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w:t>
                      </w:r>
                    </w:p>
                    <w:p w14:paraId="07CAE342" w14:textId="73E48115" w:rsidR="00924B52" w:rsidRPr="00924B52" w:rsidRDefault="00924B52" w:rsidP="00924B52">
                      <w:pPr>
                        <w:rPr>
                          <w:b/>
                          <w:color w:val="000000" w:themeColor="text1"/>
                          <w:sz w:val="18"/>
                          <w:szCs w:val="18"/>
                        </w:rPr>
                      </w:pPr>
                      <w:r w:rsidRPr="00924B52">
                        <w:rPr>
                          <w:rFonts w:hint="eastAsia"/>
                          <w:b/>
                          <w:color w:val="000000" w:themeColor="text1"/>
                          <w:sz w:val="18"/>
                          <w:szCs w:val="18"/>
                        </w:rPr>
                        <w:t>困窮する生活を改善させる春闘期の緊急勧告の要求にも応じないばかりか、引き上げられた高卒初任給の時給換算でも最低賃金を下回る地域が未だに存在するなかで、さらなる改善が急務となっている。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15F46D53" w14:textId="77777777" w:rsidR="001758C1" w:rsidRDefault="001758C1" w:rsidP="00924B52">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新たに導入された定年延長制度では、定年延長者の給与や諸手当が７割に抑えられていることにくわえ、暫定再任用者や</w:t>
                      </w:r>
                      <w:r>
                        <w:rPr>
                          <w:rFonts w:hint="eastAsia"/>
                          <w:b/>
                          <w:color w:val="000000" w:themeColor="text1"/>
                          <w:sz w:val="18"/>
                          <w:szCs w:val="18"/>
                        </w:rPr>
                        <w:t xml:space="preserve">　</w:t>
                      </w:r>
                    </w:p>
                    <w:p w14:paraId="69404F69" w14:textId="2C32A7E9" w:rsidR="001758C1" w:rsidRDefault="00924B52" w:rsidP="001758C1">
                      <w:pPr>
                        <w:jc w:val="center"/>
                        <w:rPr>
                          <w:b/>
                          <w:color w:val="000000" w:themeColor="text1"/>
                          <w:sz w:val="18"/>
                          <w:szCs w:val="18"/>
                        </w:rPr>
                      </w:pPr>
                      <w:r w:rsidRPr="00924B52">
                        <w:rPr>
                          <w:rFonts w:hint="eastAsia"/>
                          <w:b/>
                          <w:color w:val="000000" w:themeColor="text1"/>
                          <w:sz w:val="18"/>
                          <w:szCs w:val="18"/>
                        </w:rPr>
                        <w:t>従来の短時間再任用者の給与水準は定年延長者よりさらに低く抑えられており、生活関連手当が支給されていないなか、物</w:t>
                      </w:r>
                      <w:r w:rsidR="001758C1">
                        <w:rPr>
                          <w:rFonts w:hint="eastAsia"/>
                          <w:b/>
                          <w:color w:val="000000" w:themeColor="text1"/>
                          <w:sz w:val="18"/>
                          <w:szCs w:val="18"/>
                        </w:rPr>
                        <w:t xml:space="preserve">　</w:t>
                      </w:r>
                    </w:p>
                    <w:p w14:paraId="0D7D0876" w14:textId="2E606C30" w:rsidR="00924B52" w:rsidRPr="00924B52" w:rsidRDefault="00924B52" w:rsidP="00924B52">
                      <w:pPr>
                        <w:rPr>
                          <w:b/>
                          <w:color w:val="000000" w:themeColor="text1"/>
                          <w:sz w:val="18"/>
                          <w:szCs w:val="18"/>
                        </w:rPr>
                      </w:pPr>
                      <w:r w:rsidRPr="00924B52">
                        <w:rPr>
                          <w:rFonts w:hint="eastAsia"/>
                          <w:b/>
                          <w:color w:val="000000" w:themeColor="text1"/>
                          <w:sz w:val="18"/>
                          <w:szCs w:val="18"/>
                        </w:rPr>
                        <w:t>価高騰による厳しい生活実態は依然として大きな課題である。年金接続までに早急な処遇改善をはかるためにも、関係当局に対するとりくみをいっそう強めていかなければならない。</w:t>
                      </w:r>
                    </w:p>
                    <w:p w14:paraId="373E801A" w14:textId="77777777" w:rsidR="001758C1" w:rsidRDefault="00924B52" w:rsidP="00924B52">
                      <w:pPr>
                        <w:jc w:val="center"/>
                        <w:rPr>
                          <w:b/>
                          <w:color w:val="000000" w:themeColor="text1"/>
                          <w:sz w:val="18"/>
                          <w:szCs w:val="18"/>
                        </w:rPr>
                      </w:pPr>
                      <w:r>
                        <w:rPr>
                          <w:rFonts w:hint="eastAsia"/>
                          <w:b/>
                          <w:color w:val="000000" w:themeColor="text1"/>
                          <w:sz w:val="18"/>
                          <w:szCs w:val="18"/>
                        </w:rPr>
                        <w:t xml:space="preserve">　</w:t>
                      </w:r>
                      <w:r w:rsidRPr="00924B52">
                        <w:rPr>
                          <w:rFonts w:hint="eastAsia"/>
                          <w:b/>
                          <w:color w:val="000000" w:themeColor="text1"/>
                          <w:sz w:val="18"/>
                          <w:szCs w:val="18"/>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b/>
                          <w:color w:val="000000" w:themeColor="text1"/>
                          <w:sz w:val="18"/>
                          <w:szCs w:val="18"/>
                        </w:rPr>
                        <w:t>2024</w:t>
                      </w:r>
                      <w:r w:rsidRPr="00924B52">
                        <w:rPr>
                          <w:rFonts w:hint="eastAsia"/>
                          <w:b/>
                          <w:color w:val="000000" w:themeColor="text1"/>
                          <w:sz w:val="18"/>
                          <w:szCs w:val="18"/>
                        </w:rPr>
                        <w:t>年６月頃には新たな定員合理化計画による削減目標数の策定が想定されることから、</w:t>
                      </w:r>
                      <w:r w:rsidRPr="00924B52">
                        <w:rPr>
                          <w:rFonts w:hint="eastAsia"/>
                          <w:b/>
                          <w:color w:val="000000" w:themeColor="text1"/>
                          <w:sz w:val="18"/>
                          <w:szCs w:val="18"/>
                        </w:rPr>
                        <w:t>2009</w:t>
                      </w:r>
                      <w:r w:rsidRPr="00924B52">
                        <w:rPr>
                          <w:rFonts w:hint="eastAsia"/>
                          <w:b/>
                          <w:color w:val="000000" w:themeColor="text1"/>
                          <w:sz w:val="18"/>
                          <w:szCs w:val="18"/>
                        </w:rPr>
                        <w:t>年春闘期以降続く官民共同行動のとりくみを強化し、引き続き公務の実情について国民の理</w:t>
                      </w:r>
                      <w:r w:rsidR="001758C1">
                        <w:rPr>
                          <w:rFonts w:hint="eastAsia"/>
                          <w:b/>
                          <w:color w:val="000000" w:themeColor="text1"/>
                          <w:sz w:val="18"/>
                          <w:szCs w:val="18"/>
                        </w:rPr>
                        <w:t xml:space="preserve">　</w:t>
                      </w:r>
                    </w:p>
                    <w:p w14:paraId="573B72B3" w14:textId="623EAED9" w:rsidR="00924B52" w:rsidRPr="00924B52" w:rsidRDefault="00924B52" w:rsidP="001758C1">
                      <w:pPr>
                        <w:rPr>
                          <w:b/>
                          <w:color w:val="000000" w:themeColor="text1"/>
                          <w:sz w:val="18"/>
                          <w:szCs w:val="18"/>
                        </w:rPr>
                      </w:pPr>
                      <w:r w:rsidRPr="00924B52">
                        <w:rPr>
                          <w:rFonts w:hint="eastAsia"/>
                          <w:b/>
                          <w:color w:val="000000" w:themeColor="text1"/>
                          <w:sz w:val="18"/>
                          <w:szCs w:val="18"/>
                        </w:rPr>
                        <w:t>解と共感を広げ、新たな定員合理化計画の策定を許さないたたかいに全力をあげることを決意した。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b/>
                          <w:color w:val="000000" w:themeColor="text1"/>
                          <w:sz w:val="18"/>
                          <w:szCs w:val="18"/>
                        </w:rPr>
                        <w:t>43</w:t>
                      </w:r>
                      <w:r w:rsidRPr="00924B52">
                        <w:rPr>
                          <w:rFonts w:hint="eastAsia"/>
                          <w:b/>
                          <w:color w:val="000000" w:themeColor="text1"/>
                          <w:sz w:val="18"/>
                          <w:szCs w:val="18"/>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54FC6EEA" w14:textId="092B4BA0" w:rsidR="001758C1" w:rsidRDefault="001758C1" w:rsidP="001758C1">
                      <w:pPr>
                        <w:jc w:val="center"/>
                        <w:rPr>
                          <w:b/>
                          <w:color w:val="000000" w:themeColor="text1"/>
                          <w:sz w:val="18"/>
                          <w:szCs w:val="18"/>
                        </w:rPr>
                      </w:pPr>
                      <w:r>
                        <w:rPr>
                          <w:rFonts w:hint="eastAsia"/>
                          <w:b/>
                          <w:color w:val="000000" w:themeColor="text1"/>
                          <w:sz w:val="18"/>
                          <w:szCs w:val="18"/>
                        </w:rPr>
                        <w:t xml:space="preserve">　</w:t>
                      </w:r>
                      <w:r w:rsidR="00924B52" w:rsidRPr="00924B52">
                        <w:rPr>
                          <w:rFonts w:hint="eastAsia"/>
                          <w:b/>
                          <w:color w:val="000000" w:themeColor="text1"/>
                          <w:sz w:val="18"/>
                          <w:szCs w:val="18"/>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w:t>
                      </w:r>
                    </w:p>
                    <w:p w14:paraId="28680B61" w14:textId="77777777" w:rsidR="001758C1" w:rsidRPr="001758C1" w:rsidRDefault="00924B52" w:rsidP="001758C1">
                      <w:pPr>
                        <w:rPr>
                          <w:b/>
                          <w:color w:val="000000" w:themeColor="text1"/>
                          <w:sz w:val="18"/>
                          <w:szCs w:val="18"/>
                        </w:rPr>
                      </w:pPr>
                      <w:r w:rsidRPr="00924B52">
                        <w:rPr>
                          <w:rFonts w:hint="eastAsia"/>
                          <w:b/>
                          <w:color w:val="000000" w:themeColor="text1"/>
                          <w:sz w:val="18"/>
                          <w:szCs w:val="18"/>
                        </w:rPr>
                        <w:t>らも、立ち止まることなく、強い信念を持ってやりぬくことを決意</w:t>
                      </w:r>
                      <w:r w:rsidR="001758C1">
                        <w:rPr>
                          <w:rFonts w:hint="eastAsia"/>
                          <w:b/>
                          <w:color w:val="000000" w:themeColor="text1"/>
                          <w:sz w:val="18"/>
                          <w:szCs w:val="18"/>
                        </w:rPr>
                        <w:t>した。</w:t>
                      </w:r>
                      <w:bookmarkStart w:id="3" w:name="_Hlk148269198"/>
                      <w:r w:rsidR="001758C1" w:rsidRPr="001758C1">
                        <w:rPr>
                          <w:rFonts w:hint="eastAsia"/>
                          <w:b/>
                          <w:color w:val="000000" w:themeColor="text1"/>
                          <w:sz w:val="18"/>
                          <w:szCs w:val="18"/>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3A894275" w14:textId="77777777" w:rsidR="001758C1" w:rsidRPr="001758C1" w:rsidRDefault="001758C1" w:rsidP="001758C1">
                      <w:pPr>
                        <w:rPr>
                          <w:b/>
                          <w:color w:val="000000" w:themeColor="text1"/>
                          <w:sz w:val="18"/>
                          <w:szCs w:val="18"/>
                        </w:rPr>
                      </w:pPr>
                      <w:r w:rsidRPr="001758C1">
                        <w:rPr>
                          <w:rFonts w:hint="eastAsia"/>
                          <w:b/>
                          <w:color w:val="000000" w:themeColor="text1"/>
                          <w:sz w:val="18"/>
                          <w:szCs w:val="18"/>
                        </w:rPr>
                        <w:t>以上宣言する。</w:t>
                      </w:r>
                      <w:r w:rsidRPr="001758C1">
                        <w:rPr>
                          <w:rFonts w:hint="eastAsia"/>
                          <w:b/>
                          <w:color w:val="000000" w:themeColor="text1"/>
                          <w:sz w:val="18"/>
                          <w:szCs w:val="18"/>
                        </w:rPr>
                        <w:t>2023</w:t>
                      </w:r>
                      <w:r w:rsidRPr="001758C1">
                        <w:rPr>
                          <w:rFonts w:hint="eastAsia"/>
                          <w:b/>
                          <w:color w:val="000000" w:themeColor="text1"/>
                          <w:sz w:val="18"/>
                          <w:szCs w:val="18"/>
                        </w:rPr>
                        <w:t>年</w:t>
                      </w:r>
                      <w:r w:rsidRPr="001758C1">
                        <w:rPr>
                          <w:rFonts w:hint="eastAsia"/>
                          <w:b/>
                          <w:color w:val="000000" w:themeColor="text1"/>
                          <w:sz w:val="18"/>
                          <w:szCs w:val="18"/>
                        </w:rPr>
                        <w:t>10</w:t>
                      </w:r>
                      <w:r w:rsidRPr="001758C1">
                        <w:rPr>
                          <w:rFonts w:hint="eastAsia"/>
                          <w:b/>
                          <w:color w:val="000000" w:themeColor="text1"/>
                          <w:sz w:val="18"/>
                          <w:szCs w:val="18"/>
                        </w:rPr>
                        <w:t>月</w:t>
                      </w:r>
                      <w:r w:rsidRPr="001758C1">
                        <w:rPr>
                          <w:rFonts w:hint="eastAsia"/>
                          <w:b/>
                          <w:color w:val="000000" w:themeColor="text1"/>
                          <w:sz w:val="18"/>
                          <w:szCs w:val="18"/>
                        </w:rPr>
                        <w:t>14</w:t>
                      </w:r>
                      <w:r w:rsidRPr="001758C1">
                        <w:rPr>
                          <w:rFonts w:hint="eastAsia"/>
                          <w:b/>
                          <w:color w:val="000000" w:themeColor="text1"/>
                          <w:sz w:val="18"/>
                          <w:szCs w:val="18"/>
                        </w:rPr>
                        <w:t>日　東京国家公務員・独立行政法人労働組合共闘会議第</w:t>
                      </w:r>
                      <w:r w:rsidRPr="001758C1">
                        <w:rPr>
                          <w:rFonts w:hint="eastAsia"/>
                          <w:b/>
                          <w:color w:val="000000" w:themeColor="text1"/>
                          <w:sz w:val="18"/>
                          <w:szCs w:val="18"/>
                        </w:rPr>
                        <w:t>63</w:t>
                      </w:r>
                      <w:r w:rsidRPr="001758C1">
                        <w:rPr>
                          <w:rFonts w:hint="eastAsia"/>
                          <w:b/>
                          <w:color w:val="000000" w:themeColor="text1"/>
                          <w:sz w:val="18"/>
                          <w:szCs w:val="18"/>
                        </w:rPr>
                        <w:t>回定期大会</w:t>
                      </w:r>
                      <w:bookmarkEnd w:id="3"/>
                    </w:p>
                    <w:p w14:paraId="5CFFAA1E" w14:textId="3EC76183" w:rsidR="001758C1" w:rsidRPr="001758C1" w:rsidRDefault="001758C1" w:rsidP="001758C1">
                      <w:pPr>
                        <w:rPr>
                          <w:b/>
                          <w:color w:val="000000" w:themeColor="text1"/>
                          <w:sz w:val="18"/>
                          <w:szCs w:val="18"/>
                        </w:rPr>
                      </w:pPr>
                    </w:p>
                    <w:p w14:paraId="0E1DD450" w14:textId="6672CBC1" w:rsidR="001758C1" w:rsidRPr="001758C1" w:rsidRDefault="001758C1" w:rsidP="001758C1">
                      <w:pPr>
                        <w:rPr>
                          <w:b/>
                          <w:sz w:val="18"/>
                          <w:szCs w:val="18"/>
                        </w:rPr>
                      </w:pPr>
                      <w:r w:rsidRPr="001758C1">
                        <w:rPr>
                          <w:rFonts w:hint="eastAsia"/>
                          <w:b/>
                          <w:sz w:val="18"/>
                          <w:szCs w:val="18"/>
                        </w:rPr>
                        <w:t>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2966B9EF" w14:textId="77777777" w:rsidR="001758C1" w:rsidRPr="001758C1" w:rsidRDefault="001758C1" w:rsidP="001758C1">
                      <w:pPr>
                        <w:ind w:firstLineChars="100" w:firstLine="181"/>
                        <w:rPr>
                          <w:b/>
                          <w:sz w:val="18"/>
                          <w:szCs w:val="18"/>
                        </w:rPr>
                      </w:pPr>
                      <w:r w:rsidRPr="001758C1">
                        <w:rPr>
                          <w:rFonts w:hint="eastAsia"/>
                          <w:b/>
                          <w:sz w:val="18"/>
                          <w:szCs w:val="18"/>
                        </w:rPr>
                        <w:t>以上宣言する。</w:t>
                      </w:r>
                      <w:r w:rsidRPr="001758C1">
                        <w:rPr>
                          <w:rFonts w:hint="eastAsia"/>
                          <w:b/>
                          <w:sz w:val="18"/>
                          <w:szCs w:val="18"/>
                        </w:rPr>
                        <w:t>2023</w:t>
                      </w:r>
                      <w:r w:rsidRPr="001758C1">
                        <w:rPr>
                          <w:rFonts w:hint="eastAsia"/>
                          <w:b/>
                          <w:sz w:val="18"/>
                          <w:szCs w:val="18"/>
                        </w:rPr>
                        <w:t>年</w:t>
                      </w:r>
                      <w:r w:rsidRPr="001758C1">
                        <w:rPr>
                          <w:rFonts w:hint="eastAsia"/>
                          <w:b/>
                          <w:sz w:val="18"/>
                          <w:szCs w:val="18"/>
                        </w:rPr>
                        <w:t>10</w:t>
                      </w:r>
                      <w:r w:rsidRPr="001758C1">
                        <w:rPr>
                          <w:rFonts w:hint="eastAsia"/>
                          <w:b/>
                          <w:sz w:val="18"/>
                          <w:szCs w:val="18"/>
                        </w:rPr>
                        <w:t>月</w:t>
                      </w:r>
                      <w:r w:rsidRPr="001758C1">
                        <w:rPr>
                          <w:rFonts w:hint="eastAsia"/>
                          <w:b/>
                          <w:sz w:val="18"/>
                          <w:szCs w:val="18"/>
                        </w:rPr>
                        <w:t>14</w:t>
                      </w:r>
                      <w:r w:rsidRPr="001758C1">
                        <w:rPr>
                          <w:rFonts w:hint="eastAsia"/>
                          <w:b/>
                          <w:sz w:val="18"/>
                          <w:szCs w:val="18"/>
                        </w:rPr>
                        <w:t>日　東京国家公務員・独立行政法人労働組合共闘会議第</w:t>
                      </w:r>
                      <w:r w:rsidRPr="001758C1">
                        <w:rPr>
                          <w:rFonts w:hint="eastAsia"/>
                          <w:b/>
                          <w:sz w:val="18"/>
                          <w:szCs w:val="18"/>
                        </w:rPr>
                        <w:t>63</w:t>
                      </w:r>
                      <w:r w:rsidRPr="001758C1">
                        <w:rPr>
                          <w:rFonts w:hint="eastAsia"/>
                          <w:b/>
                          <w:sz w:val="18"/>
                          <w:szCs w:val="18"/>
                        </w:rPr>
                        <w:t>回定期大会</w:t>
                      </w:r>
                    </w:p>
                    <w:p w14:paraId="4A7A79E2" w14:textId="2866F146" w:rsidR="00924B52" w:rsidRPr="00924B52" w:rsidRDefault="00924B52" w:rsidP="001758C1">
                      <w:pPr>
                        <w:ind w:firstLineChars="100" w:firstLine="181"/>
                        <w:rPr>
                          <w:b/>
                        </w:rPr>
                      </w:pPr>
                      <w:r w:rsidRPr="00924B52">
                        <w:rPr>
                          <w:rFonts w:hint="eastAsia"/>
                          <w:b/>
                          <w:sz w:val="18"/>
                          <w:szCs w:val="18"/>
                        </w:rPr>
                        <w:t>務労働者の代表として、加盟する組合員一人ひとり</w:t>
                      </w:r>
                      <w:r w:rsidRPr="00924B52">
                        <w:rPr>
                          <w:rFonts w:hint="eastAsia"/>
                          <w:b/>
                        </w:rPr>
                        <w:t>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57A29DE1" w14:textId="77777777" w:rsidR="00924B52" w:rsidRPr="00924B52" w:rsidRDefault="00924B52" w:rsidP="00924B52">
                      <w:pPr>
                        <w:jc w:val="center"/>
                        <w:rPr>
                          <w:b/>
                        </w:rPr>
                      </w:pPr>
                      <w:r w:rsidRPr="00924B52">
                        <w:rPr>
                          <w:rFonts w:hint="eastAsia"/>
                          <w:b/>
                        </w:rPr>
                        <w:t>以上、宣言する。</w:t>
                      </w:r>
                    </w:p>
                    <w:p w14:paraId="148FA538" w14:textId="77777777" w:rsidR="00924B52" w:rsidRPr="00924B52" w:rsidRDefault="00924B52" w:rsidP="00924B52">
                      <w:pPr>
                        <w:jc w:val="center"/>
                        <w:rPr>
                          <w:b/>
                        </w:rPr>
                      </w:pPr>
                      <w:r w:rsidRPr="00924B52">
                        <w:rPr>
                          <w:rFonts w:hint="eastAsia"/>
                          <w:b/>
                        </w:rPr>
                        <w:t xml:space="preserve">２０２３年１０月１３日　　　　　　　　　　　　　　　　　　　　</w:t>
                      </w:r>
                    </w:p>
                    <w:p w14:paraId="65C21F12" w14:textId="77777777" w:rsidR="00924B52" w:rsidRP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w:t>
                      </w:r>
                    </w:p>
                    <w:p w14:paraId="06CAC61B" w14:textId="632EEB8D" w:rsidR="00924B52" w:rsidRPr="00924B52" w:rsidRDefault="00924B52" w:rsidP="00924B52">
                      <w:pPr>
                        <w:jc w:val="center"/>
                        <w:rPr>
                          <w:b/>
                        </w:rPr>
                      </w:pPr>
                      <w:r w:rsidRPr="00924B52">
                        <w:rPr>
                          <w:rFonts w:hint="eastAsia"/>
                          <w:b/>
                        </w:rPr>
                        <w:t xml:space="preserve">　宣　言</w:t>
                      </w:r>
                    </w:p>
                    <w:p w14:paraId="2C1EBE98" w14:textId="77777777" w:rsidR="00924B52" w:rsidRPr="00924B52" w:rsidRDefault="00924B52" w:rsidP="00924B52">
                      <w:pPr>
                        <w:jc w:val="center"/>
                        <w:rPr>
                          <w:b/>
                        </w:rPr>
                      </w:pPr>
                      <w:r w:rsidRPr="00924B52">
                        <w:rPr>
                          <w:rFonts w:hint="eastAsia"/>
                          <w:b/>
                        </w:rPr>
                        <w:t>東京国公は、</w:t>
                      </w:r>
                      <w:r w:rsidRPr="00924B52">
                        <w:rPr>
                          <w:rFonts w:hint="eastAsia"/>
                          <w:b/>
                        </w:rPr>
                        <w:t>10</w:t>
                      </w:r>
                      <w:r w:rsidRPr="00924B52">
                        <w:rPr>
                          <w:rFonts w:hint="eastAsia"/>
                          <w:b/>
                        </w:rPr>
                        <w:t>月</w:t>
                      </w:r>
                      <w:r w:rsidRPr="00924B52">
                        <w:rPr>
                          <w:rFonts w:hint="eastAsia"/>
                          <w:b/>
                        </w:rPr>
                        <w:t>14</w:t>
                      </w:r>
                      <w:r w:rsidRPr="00924B52">
                        <w:rPr>
                          <w:rFonts w:hint="eastAsia"/>
                          <w:b/>
                        </w:rPr>
                        <w:t>日、代議員、オブザーバー、来賓、役員参加のもと第</w:t>
                      </w:r>
                      <w:r w:rsidRPr="00924B52">
                        <w:rPr>
                          <w:rFonts w:hint="eastAsia"/>
                          <w:b/>
                        </w:rPr>
                        <w:t>63</w:t>
                      </w:r>
                      <w:r w:rsidRPr="00924B52">
                        <w:rPr>
                          <w:rFonts w:hint="eastAsia"/>
                          <w:b/>
                        </w:rPr>
                        <w:t>回定期大会を開催し、１年間のたたかいの総括と今後１年間の運動方針を決定した。</w:t>
                      </w:r>
                    </w:p>
                    <w:p w14:paraId="32829D51" w14:textId="77777777" w:rsidR="00924B52" w:rsidRPr="00924B52" w:rsidRDefault="00924B52" w:rsidP="00924B52">
                      <w:pPr>
                        <w:jc w:val="center"/>
                        <w:rPr>
                          <w:b/>
                        </w:rPr>
                      </w:pPr>
                      <w:r w:rsidRPr="00924B52">
                        <w:rPr>
                          <w:rFonts w:hint="eastAsia"/>
                          <w:b/>
                        </w:rPr>
                        <w:t>今年の人事院勧告は、</w:t>
                      </w:r>
                      <w:r w:rsidRPr="00924B52">
                        <w:rPr>
                          <w:rFonts w:hint="eastAsia"/>
                          <w:b/>
                        </w:rPr>
                        <w:t>26</w:t>
                      </w:r>
                      <w:r w:rsidRPr="00924B52">
                        <w:rPr>
                          <w:rFonts w:hint="eastAsia"/>
                          <w:b/>
                        </w:rPr>
                        <w:t>年ぶりに１％近い月例給の引上げ（平均</w:t>
                      </w:r>
                      <w:r w:rsidRPr="00924B52">
                        <w:rPr>
                          <w:rFonts w:hint="eastAsia"/>
                          <w:b/>
                        </w:rPr>
                        <w:t>3,869</w:t>
                      </w:r>
                      <w:r w:rsidRPr="00924B52">
                        <w:rPr>
                          <w:rFonts w:hint="eastAsia"/>
                          <w:b/>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57DA0CEF" w14:textId="77777777" w:rsidR="00924B52" w:rsidRPr="00924B52" w:rsidRDefault="00924B52" w:rsidP="00924B52">
                      <w:pPr>
                        <w:jc w:val="center"/>
                        <w:rPr>
                          <w:b/>
                        </w:rPr>
                      </w:pPr>
                      <w:r w:rsidRPr="00924B52">
                        <w:rPr>
                          <w:rFonts w:hint="eastAsia"/>
                          <w:b/>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632F04DD" w14:textId="77777777" w:rsidR="00924B52" w:rsidRPr="00924B52" w:rsidRDefault="00924B52" w:rsidP="00924B52">
                      <w:pPr>
                        <w:jc w:val="center"/>
                        <w:rPr>
                          <w:b/>
                        </w:rPr>
                      </w:pPr>
                      <w:r w:rsidRPr="00924B52">
                        <w:rPr>
                          <w:rFonts w:hint="eastAsia"/>
                          <w:b/>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1DDA7C89" w14:textId="77777777" w:rsidR="00924B52" w:rsidRPr="00924B52" w:rsidRDefault="00924B52" w:rsidP="00924B52">
                      <w:pPr>
                        <w:jc w:val="center"/>
                        <w:rPr>
                          <w:b/>
                        </w:rPr>
                      </w:pPr>
                      <w:r w:rsidRPr="00924B52">
                        <w:rPr>
                          <w:rFonts w:hint="eastAsia"/>
                          <w:b/>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rFonts w:hint="eastAsia"/>
                          <w:b/>
                        </w:rPr>
                        <w:t>2024</w:t>
                      </w:r>
                      <w:r w:rsidRPr="00924B52">
                        <w:rPr>
                          <w:rFonts w:hint="eastAsia"/>
                          <w:b/>
                        </w:rPr>
                        <w:t>年６月頃には新たな定員合理化計画による削減目標数の策定が想定されることから、</w:t>
                      </w:r>
                      <w:r w:rsidRPr="00924B52">
                        <w:rPr>
                          <w:rFonts w:hint="eastAsia"/>
                          <w:b/>
                        </w:rPr>
                        <w:t>2009</w:t>
                      </w:r>
                      <w:r w:rsidRPr="00924B52">
                        <w:rPr>
                          <w:rFonts w:hint="eastAsia"/>
                          <w:b/>
                        </w:rPr>
                        <w:t>年春闘期以降続く官民共同行動のとりくみを強化し、引き続き公務の実情について国民の理解と共感を広げ、新たな定員合理化計画の策定を許さないたたかいに全力をあげることを決意した。</w:t>
                      </w:r>
                    </w:p>
                    <w:p w14:paraId="61E85CF9" w14:textId="77777777" w:rsidR="00924B52" w:rsidRPr="00924B52" w:rsidRDefault="00924B52" w:rsidP="00924B52">
                      <w:pPr>
                        <w:jc w:val="center"/>
                        <w:rPr>
                          <w:b/>
                        </w:rPr>
                      </w:pPr>
                      <w:r w:rsidRPr="00924B52">
                        <w:rPr>
                          <w:rFonts w:hint="eastAsia"/>
                          <w:b/>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rFonts w:hint="eastAsia"/>
                          <w:b/>
                        </w:rPr>
                        <w:t>43</w:t>
                      </w:r>
                      <w:r w:rsidRPr="00924B52">
                        <w:rPr>
                          <w:rFonts w:hint="eastAsia"/>
                          <w:b/>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2A43A80E" w14:textId="77777777" w:rsidR="00924B52" w:rsidRPr="00924B52" w:rsidRDefault="00924B52" w:rsidP="00924B52">
                      <w:pPr>
                        <w:jc w:val="center"/>
                        <w:rPr>
                          <w:b/>
                        </w:rPr>
                      </w:pPr>
                      <w:r w:rsidRPr="00924B52">
                        <w:rPr>
                          <w:rFonts w:hint="eastAsia"/>
                          <w:b/>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0092F4A3" w14:textId="77777777" w:rsidR="00924B52" w:rsidRPr="00924B52" w:rsidRDefault="00924B52" w:rsidP="00924B52">
                      <w:pPr>
                        <w:jc w:val="center"/>
                        <w:rPr>
                          <w:b/>
                        </w:rPr>
                      </w:pPr>
                      <w:r w:rsidRPr="00924B52">
                        <w:rPr>
                          <w:rFonts w:hint="eastAsia"/>
                          <w:b/>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20BFB2A3" w14:textId="77777777" w:rsidR="00924B52" w:rsidRPr="00924B52" w:rsidRDefault="00924B52" w:rsidP="00924B52">
                      <w:pPr>
                        <w:jc w:val="center"/>
                        <w:rPr>
                          <w:b/>
                        </w:rPr>
                      </w:pPr>
                      <w:r w:rsidRPr="00924B52">
                        <w:rPr>
                          <w:rFonts w:hint="eastAsia"/>
                          <w:b/>
                        </w:rPr>
                        <w:t>以上、宣言する。</w:t>
                      </w:r>
                    </w:p>
                    <w:p w14:paraId="7534CB23" w14:textId="77777777" w:rsidR="00924B52" w:rsidRPr="00924B52" w:rsidRDefault="00924B52" w:rsidP="00924B52">
                      <w:pPr>
                        <w:jc w:val="center"/>
                        <w:rPr>
                          <w:b/>
                        </w:rPr>
                      </w:pPr>
                      <w:r w:rsidRPr="00924B52">
                        <w:rPr>
                          <w:rFonts w:hint="eastAsia"/>
                          <w:b/>
                        </w:rPr>
                        <w:t xml:space="preserve">２０２３年１０月１３日　　　　　　　　　　　　　　　　　　　　</w:t>
                      </w:r>
                    </w:p>
                    <w:p w14:paraId="465A5F69" w14:textId="056204B4" w:rsid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回定期大会宣　言</w:t>
                      </w:r>
                    </w:p>
                    <w:p w14:paraId="02FC1595" w14:textId="77777777" w:rsidR="00924B52" w:rsidRPr="00924B52" w:rsidRDefault="00924B52" w:rsidP="00924B52">
                      <w:pPr>
                        <w:jc w:val="center"/>
                        <w:rPr>
                          <w:b/>
                        </w:rPr>
                      </w:pPr>
                      <w:r w:rsidRPr="00924B52">
                        <w:rPr>
                          <w:rFonts w:hint="eastAsia"/>
                          <w:b/>
                        </w:rPr>
                        <w:t>大　会　宣　言</w:t>
                      </w:r>
                    </w:p>
                    <w:p w14:paraId="1BD4B951" w14:textId="77777777" w:rsidR="00924B52" w:rsidRPr="00924B52" w:rsidRDefault="00924B52" w:rsidP="00924B52">
                      <w:pPr>
                        <w:jc w:val="center"/>
                        <w:rPr>
                          <w:b/>
                        </w:rPr>
                      </w:pPr>
                      <w:r w:rsidRPr="00924B52">
                        <w:rPr>
                          <w:rFonts w:hint="eastAsia"/>
                          <w:b/>
                        </w:rPr>
                        <w:t>東京国公は、</w:t>
                      </w:r>
                      <w:r w:rsidRPr="00924B52">
                        <w:rPr>
                          <w:rFonts w:hint="eastAsia"/>
                          <w:b/>
                        </w:rPr>
                        <w:t>10</w:t>
                      </w:r>
                      <w:r w:rsidRPr="00924B52">
                        <w:rPr>
                          <w:rFonts w:hint="eastAsia"/>
                          <w:b/>
                        </w:rPr>
                        <w:t>月</w:t>
                      </w:r>
                      <w:r w:rsidRPr="00924B52">
                        <w:rPr>
                          <w:rFonts w:hint="eastAsia"/>
                          <w:b/>
                        </w:rPr>
                        <w:t>14</w:t>
                      </w:r>
                      <w:r w:rsidRPr="00924B52">
                        <w:rPr>
                          <w:rFonts w:hint="eastAsia"/>
                          <w:b/>
                        </w:rPr>
                        <w:t>日、代議員、オブザーバー、来賓、役員参加のもと第</w:t>
                      </w:r>
                      <w:r w:rsidRPr="00924B52">
                        <w:rPr>
                          <w:rFonts w:hint="eastAsia"/>
                          <w:b/>
                        </w:rPr>
                        <w:t>6</w:t>
                      </w:r>
                      <w:r w:rsidRPr="00924B52">
                        <w:rPr>
                          <w:b/>
                        </w:rPr>
                        <w:t>3</w:t>
                      </w:r>
                      <w:r w:rsidRPr="00924B52">
                        <w:rPr>
                          <w:rFonts w:hint="eastAsia"/>
                          <w:b/>
                        </w:rPr>
                        <w:t>回定期大会を開催し、１年間のたたかいの総括と今後１年間の運動方針を決定した。</w:t>
                      </w:r>
                    </w:p>
                    <w:p w14:paraId="4AD61725" w14:textId="77777777" w:rsidR="00924B52" w:rsidRPr="00924B52" w:rsidRDefault="00924B52" w:rsidP="00924B52">
                      <w:pPr>
                        <w:jc w:val="center"/>
                        <w:rPr>
                          <w:b/>
                        </w:rPr>
                      </w:pPr>
                      <w:r w:rsidRPr="00924B52">
                        <w:rPr>
                          <w:rFonts w:hint="eastAsia"/>
                          <w:b/>
                        </w:rPr>
                        <w:t>今年の人事院勧告は、</w:t>
                      </w:r>
                      <w:r w:rsidRPr="00924B52">
                        <w:rPr>
                          <w:b/>
                        </w:rPr>
                        <w:t>26</w:t>
                      </w:r>
                      <w:r w:rsidRPr="00924B52">
                        <w:rPr>
                          <w:rFonts w:hint="eastAsia"/>
                          <w:b/>
                        </w:rPr>
                        <w:t>年ぶりに１％近い月例給の引上げ（平均</w:t>
                      </w:r>
                      <w:r w:rsidRPr="00924B52">
                        <w:rPr>
                          <w:b/>
                        </w:rPr>
                        <w:t>3,869</w:t>
                      </w:r>
                      <w:r w:rsidRPr="00924B52">
                        <w:rPr>
                          <w:rFonts w:hint="eastAsia"/>
                          <w:b/>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1242B232" w14:textId="77777777" w:rsidR="00924B52" w:rsidRPr="00924B52" w:rsidRDefault="00924B52" w:rsidP="00924B52">
                      <w:pPr>
                        <w:jc w:val="center"/>
                        <w:rPr>
                          <w:b/>
                        </w:rPr>
                      </w:pPr>
                      <w:r w:rsidRPr="00924B52">
                        <w:rPr>
                          <w:rFonts w:hint="eastAsia"/>
                          <w:b/>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23BAF425" w14:textId="77777777" w:rsidR="00924B52" w:rsidRPr="00924B52" w:rsidRDefault="00924B52" w:rsidP="00924B52">
                      <w:pPr>
                        <w:jc w:val="center"/>
                        <w:rPr>
                          <w:b/>
                        </w:rPr>
                      </w:pPr>
                      <w:r w:rsidRPr="00924B52">
                        <w:rPr>
                          <w:rFonts w:hint="eastAsia"/>
                          <w:b/>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5634E9F6" w14:textId="77777777" w:rsidR="00924B52" w:rsidRPr="00924B52" w:rsidRDefault="00924B52" w:rsidP="00924B52">
                      <w:pPr>
                        <w:jc w:val="center"/>
                        <w:rPr>
                          <w:b/>
                        </w:rPr>
                      </w:pPr>
                      <w:r w:rsidRPr="00924B52">
                        <w:rPr>
                          <w:rFonts w:hint="eastAsia"/>
                          <w:b/>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rPr>
                          <w:b/>
                        </w:rPr>
                        <w:t>2024</w:t>
                      </w:r>
                      <w:r w:rsidRPr="00924B52">
                        <w:rPr>
                          <w:rFonts w:hint="eastAsia"/>
                          <w:b/>
                        </w:rPr>
                        <w:t>年６月頃には新たな定員合理化計画による削減目標数の策定が想定されることから、</w:t>
                      </w:r>
                      <w:r w:rsidRPr="00924B52">
                        <w:rPr>
                          <w:rFonts w:hint="eastAsia"/>
                          <w:b/>
                        </w:rPr>
                        <w:t>2009</w:t>
                      </w:r>
                      <w:r w:rsidRPr="00924B52">
                        <w:rPr>
                          <w:rFonts w:hint="eastAsia"/>
                          <w:b/>
                        </w:rPr>
                        <w:t>年春闘期以降続く官民共同行動のとりくみを強化し、引き続き公務の実情について国民の理解と共感を広げ、新たな定員合理化計画の策定を許さないたたかいに全力をあげることを決意した。</w:t>
                      </w:r>
                    </w:p>
                    <w:p w14:paraId="470056E3" w14:textId="77777777" w:rsidR="00924B52" w:rsidRPr="00924B52" w:rsidRDefault="00924B52" w:rsidP="00924B52">
                      <w:pPr>
                        <w:jc w:val="center"/>
                        <w:rPr>
                          <w:b/>
                        </w:rPr>
                      </w:pPr>
                      <w:r w:rsidRPr="00924B52">
                        <w:rPr>
                          <w:rFonts w:hint="eastAsia"/>
                          <w:b/>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rPr>
                          <w:b/>
                        </w:rPr>
                        <w:t>43</w:t>
                      </w:r>
                      <w:r w:rsidRPr="00924B52">
                        <w:rPr>
                          <w:rFonts w:hint="eastAsia"/>
                          <w:b/>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7312181B" w14:textId="77777777" w:rsidR="00924B52" w:rsidRPr="00924B52" w:rsidRDefault="00924B52" w:rsidP="00924B52">
                      <w:pPr>
                        <w:jc w:val="center"/>
                        <w:rPr>
                          <w:b/>
                        </w:rPr>
                      </w:pPr>
                      <w:r w:rsidRPr="00924B52">
                        <w:rPr>
                          <w:rFonts w:hint="eastAsia"/>
                          <w:b/>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1833B541" w14:textId="77777777" w:rsidR="00924B52" w:rsidRPr="00924B52" w:rsidRDefault="00924B52" w:rsidP="00924B52">
                      <w:pPr>
                        <w:jc w:val="center"/>
                        <w:rPr>
                          <w:b/>
                        </w:rPr>
                      </w:pPr>
                      <w:r w:rsidRPr="00924B52">
                        <w:rPr>
                          <w:rFonts w:hint="eastAsia"/>
                          <w:b/>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12BD3264" w14:textId="77777777" w:rsidR="00924B52" w:rsidRPr="00924B52" w:rsidRDefault="00924B52" w:rsidP="00924B52">
                      <w:pPr>
                        <w:jc w:val="center"/>
                        <w:rPr>
                          <w:b/>
                        </w:rPr>
                      </w:pPr>
                      <w:r w:rsidRPr="00924B52">
                        <w:rPr>
                          <w:rFonts w:hint="eastAsia"/>
                          <w:b/>
                        </w:rPr>
                        <w:t>以上、宣言する。</w:t>
                      </w:r>
                    </w:p>
                    <w:p w14:paraId="7F42ED82" w14:textId="77777777" w:rsidR="00924B52" w:rsidRPr="00924B52" w:rsidRDefault="00924B52" w:rsidP="00924B52">
                      <w:pPr>
                        <w:jc w:val="center"/>
                        <w:rPr>
                          <w:b/>
                        </w:rPr>
                      </w:pPr>
                      <w:r w:rsidRPr="00924B52">
                        <w:rPr>
                          <w:rFonts w:hint="eastAsia"/>
                          <w:b/>
                        </w:rPr>
                        <w:t xml:space="preserve">２０２３年１０月１３日　　　　　　　　　　　　　　　　　　　　</w:t>
                      </w:r>
                    </w:p>
                    <w:p w14:paraId="459E837F" w14:textId="77777777" w:rsidR="00924B52" w:rsidRPr="00924B52" w:rsidRDefault="00924B52" w:rsidP="00924B52">
                      <w:pPr>
                        <w:jc w:val="center"/>
                        <w:rPr>
                          <w:b/>
                        </w:rPr>
                      </w:pPr>
                      <w:r w:rsidRPr="00924B52">
                        <w:rPr>
                          <w:rFonts w:hint="eastAsia"/>
                          <w:b/>
                        </w:rPr>
                        <w:t xml:space="preserve">　東京国家公務員・独立行政法人労働組合共闘会議第</w:t>
                      </w:r>
                      <w:r w:rsidRPr="00924B52">
                        <w:rPr>
                          <w:rFonts w:hint="eastAsia"/>
                          <w:b/>
                        </w:rPr>
                        <w:t>63</w:t>
                      </w:r>
                      <w:r w:rsidRPr="00924B52">
                        <w:rPr>
                          <w:rFonts w:hint="eastAsia"/>
                          <w:b/>
                        </w:rPr>
                        <w:t>回定期大会</w:t>
                      </w:r>
                    </w:p>
                    <w:p w14:paraId="01ECFB6A" w14:textId="77777777" w:rsidR="00924B52" w:rsidRDefault="00924B52" w:rsidP="00924B52">
                      <w:pPr>
                        <w:jc w:val="center"/>
                        <w:rPr>
                          <w:b/>
                        </w:rPr>
                      </w:pPr>
                    </w:p>
                    <w:p w14:paraId="6EB6F8DE" w14:textId="77777777" w:rsidR="00924B52" w:rsidRDefault="00924B52" w:rsidP="00924B52">
                      <w:pPr>
                        <w:jc w:val="center"/>
                        <w:rPr>
                          <w:b/>
                        </w:rPr>
                      </w:pPr>
                    </w:p>
                    <w:p w14:paraId="6173845C" w14:textId="77777777" w:rsidR="00924B52" w:rsidRDefault="00924B52" w:rsidP="00924B52">
                      <w:pPr>
                        <w:jc w:val="center"/>
                        <w:rPr>
                          <w:b/>
                        </w:rPr>
                      </w:pPr>
                    </w:p>
                    <w:p w14:paraId="2FCC3AA2" w14:textId="77777777" w:rsidR="00924B52" w:rsidRDefault="00924B52" w:rsidP="00924B52">
                      <w:pPr>
                        <w:jc w:val="center"/>
                        <w:rPr>
                          <w:b/>
                        </w:rPr>
                      </w:pPr>
                    </w:p>
                    <w:p w14:paraId="0E89C23C" w14:textId="77777777" w:rsidR="00924B52" w:rsidRDefault="00924B52" w:rsidP="00924B52">
                      <w:pPr>
                        <w:jc w:val="center"/>
                        <w:rPr>
                          <w:b/>
                        </w:rPr>
                      </w:pPr>
                    </w:p>
                    <w:p w14:paraId="07CCE0A8" w14:textId="77777777" w:rsidR="00924B52" w:rsidRDefault="00924B52" w:rsidP="00924B52">
                      <w:pPr>
                        <w:jc w:val="center"/>
                        <w:rPr>
                          <w:b/>
                        </w:rPr>
                      </w:pPr>
                    </w:p>
                    <w:p w14:paraId="1750590F" w14:textId="77777777" w:rsidR="00924B52" w:rsidRDefault="00924B52" w:rsidP="00924B52">
                      <w:pPr>
                        <w:jc w:val="center"/>
                        <w:rPr>
                          <w:b/>
                        </w:rPr>
                      </w:pPr>
                    </w:p>
                    <w:p w14:paraId="2ED39B15" w14:textId="77777777" w:rsidR="00924B52" w:rsidRDefault="00924B52" w:rsidP="00924B52">
                      <w:pPr>
                        <w:jc w:val="center"/>
                        <w:rPr>
                          <w:b/>
                        </w:rPr>
                      </w:pPr>
                    </w:p>
                    <w:p w14:paraId="6E1D9FA6" w14:textId="77777777" w:rsidR="00924B52" w:rsidRPr="00924B52" w:rsidRDefault="00924B52" w:rsidP="00924B52">
                      <w:pPr>
                        <w:jc w:val="center"/>
                        <w:rPr>
                          <w:b/>
                          <w:color w:val="000000" w:themeColor="text1"/>
                        </w:rPr>
                      </w:pPr>
                    </w:p>
                    <w:p w14:paraId="140B1F81" w14:textId="77777777" w:rsidR="00924B52" w:rsidRPr="00924B52" w:rsidRDefault="00924B52" w:rsidP="00924B52">
                      <w:pPr>
                        <w:jc w:val="center"/>
                      </w:pPr>
                      <w:r w:rsidRPr="00924B52">
                        <w:rPr>
                          <w:rFonts w:hint="eastAsia"/>
                        </w:rPr>
                        <w:t>東京国公は、</w:t>
                      </w:r>
                      <w:r w:rsidRPr="00924B52">
                        <w:rPr>
                          <w:rFonts w:hint="eastAsia"/>
                        </w:rPr>
                        <w:t>10</w:t>
                      </w:r>
                      <w:r w:rsidRPr="00924B52">
                        <w:rPr>
                          <w:rFonts w:hint="eastAsia"/>
                        </w:rPr>
                        <w:t>月</w:t>
                      </w:r>
                      <w:r w:rsidRPr="00924B52">
                        <w:rPr>
                          <w:rFonts w:hint="eastAsia"/>
                        </w:rPr>
                        <w:t>14</w:t>
                      </w:r>
                      <w:r w:rsidRPr="00924B52">
                        <w:rPr>
                          <w:rFonts w:hint="eastAsia"/>
                        </w:rPr>
                        <w:t>日、代議員、オブザーバー、来賓、役員参加のもと第</w:t>
                      </w:r>
                      <w:r w:rsidRPr="00924B52">
                        <w:rPr>
                          <w:rFonts w:hint="eastAsia"/>
                        </w:rPr>
                        <w:t>6</w:t>
                      </w:r>
                      <w:r w:rsidRPr="00924B52">
                        <w:t>3</w:t>
                      </w:r>
                      <w:r w:rsidRPr="00924B52">
                        <w:rPr>
                          <w:rFonts w:hint="eastAsia"/>
                        </w:rPr>
                        <w:t>回定期大会を開催し、１年間のたたかいの総括と今後１年間の運動方針を決定した。</w:t>
                      </w:r>
                    </w:p>
                    <w:p w14:paraId="09C461F9" w14:textId="77777777" w:rsidR="00924B52" w:rsidRPr="00924B52" w:rsidRDefault="00924B52" w:rsidP="00924B52">
                      <w:pPr>
                        <w:jc w:val="center"/>
                      </w:pPr>
                      <w:r w:rsidRPr="00924B52">
                        <w:rPr>
                          <w:rFonts w:hint="eastAsia"/>
                        </w:rPr>
                        <w:t>今年の人事院勧告は、</w:t>
                      </w:r>
                      <w:r w:rsidRPr="00924B52">
                        <w:t>26</w:t>
                      </w:r>
                      <w:r w:rsidRPr="00924B52">
                        <w:rPr>
                          <w:rFonts w:hint="eastAsia"/>
                        </w:rPr>
                        <w:t>年ぶりに１％近い月例給の引上げ（平均</w:t>
                      </w:r>
                      <w:r w:rsidRPr="00924B52">
                        <w:t>3,869</w:t>
                      </w:r>
                      <w:r w:rsidRPr="00924B52">
                        <w:rPr>
                          <w:rFonts w:hint="eastAsia"/>
                        </w:rPr>
                        <w:t>円）を実現させ、低賃金に苦しむ若年層の俸給月額に厚く配分するなど一定の配慮がなされたものの、中堅・高齢層も含む俸給表全体の大幅な改善には至っておらず、全年代において影響を受けている物価上昇に追いつかない金額であり、おおいに不満が残る内容であった。この間、人事院は、困窮する生活を改善させる春闘期の緊急勧告の要求にも応じないばかりか、引き上げられた高卒初任給の時給換算でも最低賃金を下回る地域が未だに存在するなかで、さらなる改善が急務となっている。</w:t>
                      </w:r>
                    </w:p>
                    <w:p w14:paraId="4DEF3338" w14:textId="77777777" w:rsidR="00924B52" w:rsidRPr="00924B52" w:rsidRDefault="00924B52" w:rsidP="00924B52">
                      <w:pPr>
                        <w:jc w:val="center"/>
                      </w:pPr>
                      <w:r w:rsidRPr="00924B52">
                        <w:rPr>
                          <w:rFonts w:hint="eastAsia"/>
                        </w:rPr>
                        <w:t>また、「給与制度のアップデート」の骨格案では、定年延長をふまえた生涯賃金の給与カーブは議論を継続するとして明らかにせず、能力・実績主義の強化により、職員間の賃金格差をさらに拡大させる内容が含まれているほか、地域手当や諸手当の見直しなどが盛り込まれていることから、私たちは、首都東京の公務産別代表として各種の運動に結集し、地域一体となって運動をすすめ、生活改善を実感できる大幅賃上げや定員外職員の処遇改善にむけて奮闘していくことを確認した。</w:t>
                      </w:r>
                    </w:p>
                    <w:p w14:paraId="6C8CDA29" w14:textId="77777777" w:rsidR="00924B52" w:rsidRPr="00924B52" w:rsidRDefault="00924B52" w:rsidP="00924B52">
                      <w:pPr>
                        <w:jc w:val="center"/>
                      </w:pPr>
                      <w:r w:rsidRPr="00924B52">
                        <w:rPr>
                          <w:rFonts w:hint="eastAsia"/>
                        </w:rPr>
                        <w:t>新たに導入された定年延長制度では、定年延長者の給与や諸手当が７割に抑えられていることにくわえ、暫定再任用者や従来の短時間再任用者の給与水準は定年延長者よりさらに低く抑えられており、生活関連手当が支給されていないなか、物価高騰による厳しい生活実態は依然として大きな課題である。年金接続までに早急な処遇改善をはかるためにも、関係当局に対するとりくみをいっそう強めていかなければならない。</w:t>
                      </w:r>
                    </w:p>
                    <w:p w14:paraId="729A4988" w14:textId="77777777" w:rsidR="00924B52" w:rsidRPr="00924B52" w:rsidRDefault="00924B52" w:rsidP="00924B52">
                      <w:pPr>
                        <w:jc w:val="center"/>
                      </w:pPr>
                      <w:r w:rsidRPr="00924B52">
                        <w:rPr>
                          <w:rFonts w:hint="eastAsia"/>
                        </w:rPr>
                        <w:t>政府による総定員法や定員合理化計画が推し進められたことで、すべての職場が人員不足となっており、一向に解消されない長時間過密労働によっていのちの危険さえ叫ばれるなか、公務が担ってきた様々な経験や知識が継承されず、国民の安全・安心が脅かされている。このような状況下においても、</w:t>
                      </w:r>
                      <w:r w:rsidRPr="00924B52">
                        <w:t>2024</w:t>
                      </w:r>
                      <w:r w:rsidRPr="00924B52">
                        <w:rPr>
                          <w:rFonts w:hint="eastAsia"/>
                        </w:rPr>
                        <w:t>年６月頃には新たな定員合理化計画による削減目標数の策定が想定されることから、</w:t>
                      </w:r>
                      <w:r w:rsidRPr="00924B52">
                        <w:rPr>
                          <w:rFonts w:hint="eastAsia"/>
                        </w:rPr>
                        <w:t>2009</w:t>
                      </w:r>
                      <w:r w:rsidRPr="00924B52">
                        <w:rPr>
                          <w:rFonts w:hint="eastAsia"/>
                        </w:rPr>
                        <w:t>年春闘期以降続く官民共同行動のとりくみを強化し、引き続き公務の実情について国民の理解と共感を広げ、新たな定員合理化計画の策定を許さないたたかいに全力をあげることを決意した。</w:t>
                      </w:r>
                    </w:p>
                    <w:p w14:paraId="2403E350" w14:textId="77777777" w:rsidR="00924B52" w:rsidRPr="00924B52" w:rsidRDefault="00924B52" w:rsidP="00924B52">
                      <w:pPr>
                        <w:jc w:val="center"/>
                      </w:pPr>
                      <w:r w:rsidRPr="00924B52">
                        <w:rPr>
                          <w:rFonts w:hint="eastAsia"/>
                        </w:rPr>
                        <w:t>平和と民主主義をめぐる情勢では、中国の台湾有事、北朝鮮のミサイル発射訓練など、新たな脅威に対する防衛策として、政府は昨年末に「防衛３文書」を閣議決定した。これにより、防衛費予算は５年間で</w:t>
                      </w:r>
                      <w:r w:rsidRPr="00924B52">
                        <w:t>43</w:t>
                      </w:r>
                      <w:r w:rsidRPr="00924B52">
                        <w:rPr>
                          <w:rFonts w:hint="eastAsia"/>
                        </w:rPr>
                        <w:t>兆円と大きく膨れ上がり、復興特別所得税や建設国債などを財源として検討している。引き続くウクライナ情勢も踏まえ、こうした平和や民主主義の課題についての議論を深め、国民のいのちと生活をまもる国民的運動に結集することを確認した。</w:t>
                      </w:r>
                    </w:p>
                    <w:p w14:paraId="4434461C" w14:textId="77777777" w:rsidR="00924B52" w:rsidRPr="00924B52" w:rsidRDefault="00924B52" w:rsidP="00924B52">
                      <w:pPr>
                        <w:jc w:val="center"/>
                      </w:pPr>
                      <w:r w:rsidRPr="00924B52">
                        <w:rPr>
                          <w:rFonts w:hint="eastAsia"/>
                        </w:rPr>
                        <w:t>国民本位の公務の確立と私たちの諸要求を実現させるためには、各単組における組織拡大強化が喫緊の課題となっている。東京国公は、首都東京の公務産別代表として、各単組の運動を補完する学習やレクリエーションなどの目に見える組合活動を実践していくとともに、時代に即した魅力ある労働組合をめざしていくことを意志統一した。また、組織拡大強化のとりくみは、組合活動の活性化に直結するとりくみであるとともに、財政の健全化によってさらなる発展につながることからも、立ち止まることなく、強い信念を持ってやりぬくことを決意した。</w:t>
                      </w:r>
                    </w:p>
                    <w:p w14:paraId="2472760B" w14:textId="77777777" w:rsidR="00924B52" w:rsidRPr="00924B52" w:rsidRDefault="00924B52" w:rsidP="00924B52">
                      <w:pPr>
                        <w:jc w:val="center"/>
                      </w:pPr>
                      <w:r w:rsidRPr="00924B52">
                        <w:rPr>
                          <w:rFonts w:hint="eastAsia"/>
                        </w:rPr>
                        <w:t>東京国公は、首都東京に働く公務労働者の代表として、加盟する組合員一人ひとりの要求を実現するため、国公労働者のみならず、民間労働者や多くの国民と共同し、すべてのなかまとともに職場課題の改善、平和で安全・安心な社会づくりのために、よりいっそう奮闘していくものである。</w:t>
                      </w:r>
                    </w:p>
                    <w:p w14:paraId="56273D9D" w14:textId="77777777" w:rsidR="00924B52" w:rsidRPr="00924B52" w:rsidRDefault="00924B52" w:rsidP="00924B52">
                      <w:pPr>
                        <w:jc w:val="center"/>
                      </w:pPr>
                      <w:r w:rsidRPr="00924B52">
                        <w:rPr>
                          <w:rFonts w:hint="eastAsia"/>
                        </w:rPr>
                        <w:t>以上、宣言する。</w:t>
                      </w:r>
                    </w:p>
                    <w:p w14:paraId="3A73A406" w14:textId="77777777" w:rsidR="00924B52" w:rsidRPr="00924B52" w:rsidRDefault="00924B52" w:rsidP="00924B52">
                      <w:pPr>
                        <w:jc w:val="center"/>
                      </w:pPr>
                      <w:r w:rsidRPr="00924B52">
                        <w:rPr>
                          <w:rFonts w:hint="eastAsia"/>
                        </w:rPr>
                        <w:t xml:space="preserve">２０２３年１０月１３日　　　　　　　　　　　　　　　　　　　　</w:t>
                      </w:r>
                    </w:p>
                    <w:p w14:paraId="01685AEB" w14:textId="77777777" w:rsidR="00924B52" w:rsidRPr="00924B52" w:rsidRDefault="00924B52" w:rsidP="00924B52">
                      <w:pPr>
                        <w:jc w:val="center"/>
                      </w:pPr>
                      <w:r w:rsidRPr="00924B52">
                        <w:rPr>
                          <w:rFonts w:hint="eastAsia"/>
                        </w:rPr>
                        <w:t xml:space="preserve">　東京国家公務員・独立行政法人労働組合共闘会議第</w:t>
                      </w:r>
                      <w:r w:rsidRPr="00924B52">
                        <w:rPr>
                          <w:rFonts w:hint="eastAsia"/>
                        </w:rPr>
                        <w:t>63</w:t>
                      </w:r>
                      <w:r w:rsidRPr="00924B52">
                        <w:rPr>
                          <w:rFonts w:hint="eastAsia"/>
                        </w:rPr>
                        <w:t>回定期大会</w:t>
                      </w:r>
                    </w:p>
                    <w:p w14:paraId="797EAF19" w14:textId="77777777" w:rsidR="00924B52" w:rsidRPr="00924B52" w:rsidRDefault="00924B52" w:rsidP="00924B52">
                      <w:pPr>
                        <w:jc w:val="center"/>
                      </w:pPr>
                    </w:p>
                    <w:p w14:paraId="622AAEFF" w14:textId="77777777" w:rsidR="00924B52" w:rsidRDefault="00924B52" w:rsidP="00924B52">
                      <w:pPr>
                        <w:jc w:val="center"/>
                      </w:pPr>
                    </w:p>
                    <w:p w14:paraId="620FB731" w14:textId="77777777" w:rsidR="00924B52" w:rsidRDefault="00924B52" w:rsidP="00924B52">
                      <w:pPr>
                        <w:jc w:val="center"/>
                      </w:pPr>
                    </w:p>
                    <w:p w14:paraId="13AE502F" w14:textId="77777777" w:rsidR="00924B52" w:rsidRDefault="00924B52" w:rsidP="00924B52">
                      <w:pPr>
                        <w:jc w:val="center"/>
                      </w:pPr>
                    </w:p>
                    <w:p w14:paraId="33551592" w14:textId="77777777" w:rsidR="00924B52" w:rsidRDefault="00924B52" w:rsidP="00924B52">
                      <w:pPr>
                        <w:jc w:val="center"/>
                      </w:pPr>
                    </w:p>
                    <w:p w14:paraId="64EDB87B" w14:textId="77777777" w:rsidR="00924B52" w:rsidRDefault="00924B52" w:rsidP="00924B52">
                      <w:pPr>
                        <w:jc w:val="center"/>
                      </w:pPr>
                    </w:p>
                    <w:p w14:paraId="25491CB6" w14:textId="77777777" w:rsidR="00924B52" w:rsidRDefault="00924B52" w:rsidP="00924B52">
                      <w:pPr>
                        <w:jc w:val="center"/>
                      </w:pPr>
                    </w:p>
                    <w:p w14:paraId="0DFC6F83" w14:textId="77777777" w:rsidR="00924B52" w:rsidRDefault="00924B52" w:rsidP="00924B52">
                      <w:pPr>
                        <w:jc w:val="center"/>
                      </w:pPr>
                    </w:p>
                    <w:p w14:paraId="6CFFAC6F" w14:textId="77777777" w:rsidR="00924B52" w:rsidRDefault="00924B52" w:rsidP="00924B52">
                      <w:pPr>
                        <w:jc w:val="center"/>
                      </w:pPr>
                    </w:p>
                    <w:p w14:paraId="019331F8" w14:textId="77777777" w:rsidR="00924B52" w:rsidRDefault="00924B52" w:rsidP="00924B52">
                      <w:pPr>
                        <w:jc w:val="center"/>
                      </w:pPr>
                    </w:p>
                    <w:p w14:paraId="5C30B92A" w14:textId="77777777" w:rsidR="00924B52" w:rsidRDefault="00924B52" w:rsidP="00924B52">
                      <w:pPr>
                        <w:jc w:val="center"/>
                      </w:pPr>
                    </w:p>
                    <w:p w14:paraId="2CB097C1" w14:textId="77777777" w:rsidR="00924B52" w:rsidRDefault="00924B52" w:rsidP="00924B52">
                      <w:pPr>
                        <w:jc w:val="center"/>
                      </w:pPr>
                    </w:p>
                    <w:p w14:paraId="48DDA36B" w14:textId="77777777" w:rsidR="00924B52" w:rsidRDefault="00924B52" w:rsidP="00924B52">
                      <w:pPr>
                        <w:jc w:val="center"/>
                      </w:pPr>
                    </w:p>
                    <w:p w14:paraId="355CCC75" w14:textId="77777777" w:rsidR="00924B52" w:rsidRDefault="00924B52" w:rsidP="00924B52">
                      <w:pPr>
                        <w:jc w:val="center"/>
                      </w:pPr>
                    </w:p>
                    <w:p w14:paraId="14EB3ED9" w14:textId="77777777" w:rsidR="00924B52" w:rsidRDefault="00924B52" w:rsidP="00924B52">
                      <w:pPr>
                        <w:jc w:val="center"/>
                      </w:pPr>
                    </w:p>
                    <w:p w14:paraId="103DC11C" w14:textId="77777777" w:rsidR="00924B52" w:rsidRDefault="00924B52" w:rsidP="00924B52">
                      <w:pPr>
                        <w:jc w:val="center"/>
                      </w:pPr>
                    </w:p>
                    <w:p w14:paraId="4B7F521C" w14:textId="77777777" w:rsidR="00924B52" w:rsidRDefault="00924B52" w:rsidP="00924B52">
                      <w:pPr>
                        <w:jc w:val="center"/>
                      </w:pPr>
                    </w:p>
                    <w:p w14:paraId="6F6DA165" w14:textId="77777777" w:rsidR="00924B52" w:rsidRDefault="00924B52" w:rsidP="00924B52">
                      <w:pPr>
                        <w:jc w:val="center"/>
                      </w:pPr>
                    </w:p>
                    <w:p w14:paraId="2936960D" w14:textId="77777777" w:rsidR="00924B52" w:rsidRDefault="00924B52" w:rsidP="00924B52">
                      <w:pPr>
                        <w:jc w:val="center"/>
                      </w:pPr>
                    </w:p>
                    <w:p w14:paraId="2F652189" w14:textId="77777777" w:rsidR="00924B52" w:rsidRDefault="00924B52" w:rsidP="00924B52">
                      <w:pPr>
                        <w:jc w:val="center"/>
                      </w:pPr>
                    </w:p>
                    <w:p w14:paraId="683AC62E" w14:textId="77777777" w:rsidR="00924B52" w:rsidRDefault="00924B52" w:rsidP="00924B52">
                      <w:pPr>
                        <w:jc w:val="center"/>
                      </w:pPr>
                    </w:p>
                    <w:p w14:paraId="569B6EF3" w14:textId="77777777" w:rsidR="00924B52" w:rsidRDefault="00924B52" w:rsidP="00924B52">
                      <w:pPr>
                        <w:jc w:val="center"/>
                      </w:pPr>
                    </w:p>
                    <w:p w14:paraId="20EC2471" w14:textId="77777777" w:rsidR="00924B52" w:rsidRDefault="00924B52" w:rsidP="00924B52">
                      <w:pPr>
                        <w:jc w:val="center"/>
                      </w:pPr>
                    </w:p>
                    <w:p w14:paraId="66B0CD6E" w14:textId="77777777" w:rsidR="00924B52" w:rsidRDefault="00924B52" w:rsidP="00924B52">
                      <w:pPr>
                        <w:jc w:val="center"/>
                      </w:pPr>
                    </w:p>
                    <w:p w14:paraId="6C02AFFA" w14:textId="77777777" w:rsidR="00924B52" w:rsidRDefault="00924B52" w:rsidP="00924B52">
                      <w:pPr>
                        <w:jc w:val="center"/>
                      </w:pPr>
                    </w:p>
                    <w:p w14:paraId="51D49719" w14:textId="77777777" w:rsidR="00924B52" w:rsidRDefault="00924B52" w:rsidP="00924B52">
                      <w:pPr>
                        <w:jc w:val="center"/>
                      </w:pPr>
                    </w:p>
                    <w:p w14:paraId="462C73E0" w14:textId="77777777" w:rsidR="00924B52" w:rsidRDefault="00924B52" w:rsidP="00924B52">
                      <w:pPr>
                        <w:jc w:val="center"/>
                      </w:pPr>
                    </w:p>
                    <w:p w14:paraId="1764855A" w14:textId="77777777" w:rsidR="00924B52" w:rsidRDefault="00924B52" w:rsidP="00924B52">
                      <w:pPr>
                        <w:jc w:val="center"/>
                      </w:pPr>
                    </w:p>
                    <w:p w14:paraId="26895E83" w14:textId="77777777" w:rsidR="00924B52" w:rsidRDefault="00924B52" w:rsidP="00924B52">
                      <w:pPr>
                        <w:jc w:val="center"/>
                      </w:pPr>
                    </w:p>
                    <w:p w14:paraId="11F1DE3D" w14:textId="77777777" w:rsidR="00924B52" w:rsidRDefault="00924B52" w:rsidP="00924B52">
                      <w:pPr>
                        <w:jc w:val="center"/>
                      </w:pPr>
                    </w:p>
                    <w:p w14:paraId="78F131B6" w14:textId="77777777" w:rsidR="00924B52" w:rsidRDefault="00924B52" w:rsidP="00924B52">
                      <w:pPr>
                        <w:jc w:val="center"/>
                      </w:pPr>
                    </w:p>
                    <w:p w14:paraId="098B3874" w14:textId="77777777" w:rsidR="00924B52" w:rsidRDefault="00924B52" w:rsidP="00924B52">
                      <w:pPr>
                        <w:jc w:val="center"/>
                      </w:pPr>
                    </w:p>
                  </w:txbxContent>
                </v:textbox>
                <w10:wrap anchory="page"/>
              </v:shape>
            </w:pict>
          </mc:Fallback>
        </mc:AlternateContent>
      </w:r>
      <w:r w:rsidR="00FC19DA">
        <w:rPr>
          <w:rFonts w:ascii="ＭＳ 明朝" w:eastAsia="ＭＳ 明朝" w:hAnsi="ＭＳ 明朝" w:hint="eastAsia"/>
          <w:szCs w:val="21"/>
        </w:rPr>
        <w:t xml:space="preserve">　方針案は予算も含めて全会一致で確認されました。</w:t>
      </w:r>
    </w:p>
    <w:p w14:paraId="2A3D6A88" w14:textId="0AB58040" w:rsidR="00195AFC" w:rsidRDefault="001758C1" w:rsidP="00962A69">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947008" behindDoc="0" locked="0" layoutInCell="1" allowOverlap="1" wp14:anchorId="31667E82" wp14:editId="61333C00">
                <wp:simplePos x="0" y="0"/>
                <wp:positionH relativeFrom="column">
                  <wp:posOffset>-1152836</wp:posOffset>
                </wp:positionH>
                <wp:positionV relativeFrom="paragraph">
                  <wp:posOffset>1188053</wp:posOffset>
                </wp:positionV>
                <wp:extent cx="1001168" cy="330835"/>
                <wp:effectExtent l="0" t="0" r="27940" b="164465"/>
                <wp:wrapNone/>
                <wp:docPr id="497921738" name="吹き出し: 角を丸めた四角形 8"/>
                <wp:cNvGraphicFramePr/>
                <a:graphic xmlns:a="http://schemas.openxmlformats.org/drawingml/2006/main">
                  <a:graphicData uri="http://schemas.microsoft.com/office/word/2010/wordprocessingShape">
                    <wps:wsp>
                      <wps:cNvSpPr/>
                      <wps:spPr>
                        <a:xfrm>
                          <a:off x="0" y="0"/>
                          <a:ext cx="1001168" cy="330835"/>
                        </a:xfrm>
                        <a:prstGeom prst="wedgeRoundRectCallout">
                          <a:avLst>
                            <a:gd name="adj1" fmla="val 29626"/>
                            <a:gd name="adj2" fmla="val 94426"/>
                            <a:gd name="adj3" fmla="val 16667"/>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B4E653" w14:textId="6FE9CE5C" w:rsidR="001758C1" w:rsidRPr="001758C1" w:rsidRDefault="001758C1" w:rsidP="001758C1">
                            <w:pPr>
                              <w:jc w:val="center"/>
                              <w:rPr>
                                <w:rFonts w:ascii="BIZ UDPゴシック" w:eastAsia="BIZ UDPゴシック" w:hAnsi="BIZ UDPゴシック"/>
                                <w:b/>
                                <w:bCs/>
                                <w:sz w:val="24"/>
                                <w:szCs w:val="24"/>
                              </w:rPr>
                            </w:pPr>
                            <w:r w:rsidRPr="001758C1">
                              <w:rPr>
                                <w:rFonts w:ascii="BIZ UDPゴシック" w:eastAsia="BIZ UDPゴシック" w:hAnsi="BIZ UDPゴシック" w:hint="eastAsia"/>
                                <w:b/>
                                <w:bCs/>
                                <w:sz w:val="24"/>
                                <w:szCs w:val="24"/>
                              </w:rPr>
                              <w:t>大会宣言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67E82" id="吹き出し: 角を丸めた四角形 8" o:spid="_x0000_s1032" type="#_x0000_t62" style="position:absolute;left:0;text-align:left;margin-left:-90.75pt;margin-top:93.55pt;width:78.85pt;height:26.0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" adj="17199,31196" fillcolor="#002060" strokecolor="#091723 [484]" strokeweight="1pt">
                <v:textbox>
                  <w:txbxContent>
                    <w:p w14:paraId="36B4E653" w14:textId="6FE9CE5C" w:rsidR="001758C1" w:rsidRPr="001758C1" w:rsidRDefault="001758C1" w:rsidP="001758C1">
                      <w:pPr>
                        <w:jc w:val="center"/>
                        <w:rPr>
                          <w:rFonts w:ascii="BIZ UDPゴシック" w:eastAsia="BIZ UDPゴシック" w:hAnsi="BIZ UDPゴシック"/>
                          <w:b/>
                          <w:bCs/>
                          <w:sz w:val="24"/>
                          <w:szCs w:val="24"/>
                        </w:rPr>
                      </w:pPr>
                      <w:r w:rsidRPr="001758C1">
                        <w:rPr>
                          <w:rFonts w:ascii="BIZ UDPゴシック" w:eastAsia="BIZ UDPゴシック" w:hAnsi="BIZ UDPゴシック" w:hint="eastAsia"/>
                          <w:b/>
                          <w:bCs/>
                          <w:sz w:val="24"/>
                          <w:szCs w:val="24"/>
                        </w:rPr>
                        <w:t>大会宣言</w:t>
                      </w:r>
                    </w:p>
                  </w:txbxContent>
                </v:textbox>
              </v:shape>
            </w:pict>
          </mc:Fallback>
        </mc:AlternateContent>
      </w:r>
      <w:r w:rsidRPr="00924B52">
        <w:rPr>
          <w:rFonts w:ascii="ＭＳ 明朝" w:eastAsia="ＭＳ 明朝" w:hAnsi="ＭＳ 明朝"/>
          <w:noProof/>
          <w:szCs w:val="21"/>
        </w:rPr>
        <w:drawing>
          <wp:anchor distT="0" distB="0" distL="114300" distR="114300" simplePos="0" relativeHeight="251944960" behindDoc="0" locked="0" layoutInCell="1" allowOverlap="1" wp14:anchorId="3E781CF5" wp14:editId="0591B7AD">
            <wp:simplePos x="0" y="0"/>
            <wp:positionH relativeFrom="margin">
              <wp:align>left</wp:align>
            </wp:positionH>
            <wp:positionV relativeFrom="margin">
              <wp:posOffset>-100371</wp:posOffset>
            </wp:positionV>
            <wp:extent cx="1141095" cy="1141095"/>
            <wp:effectExtent l="0" t="0" r="0" b="1905"/>
            <wp:wrapSquare wrapText="bothSides"/>
            <wp:docPr id="48000868" name="図 6" descr="コスモスの花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コスモスの花イラスト"/>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1095" cy="114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9EBFFD" w14:textId="782616A4" w:rsidR="00195AFC" w:rsidRDefault="00195AFC" w:rsidP="00962A69">
      <w:pPr>
        <w:rPr>
          <w:rFonts w:ascii="ＭＳ 明朝" w:eastAsia="ＭＳ 明朝" w:hAnsi="ＭＳ 明朝"/>
          <w:szCs w:val="21"/>
        </w:rPr>
      </w:pPr>
    </w:p>
    <w:p w14:paraId="05B9A5DF" w14:textId="77777777" w:rsidR="00195AFC" w:rsidRDefault="00195AFC" w:rsidP="00962A69">
      <w:pPr>
        <w:rPr>
          <w:rFonts w:ascii="ＭＳ 明朝" w:eastAsia="ＭＳ 明朝" w:hAnsi="ＭＳ 明朝"/>
          <w:szCs w:val="21"/>
        </w:rPr>
      </w:pPr>
    </w:p>
    <w:p w14:paraId="7DBC8B00" w14:textId="77777777" w:rsidR="00195AFC" w:rsidRDefault="00195AFC" w:rsidP="00962A69">
      <w:pPr>
        <w:rPr>
          <w:rFonts w:ascii="ＭＳ 明朝" w:eastAsia="ＭＳ 明朝" w:hAnsi="ＭＳ 明朝"/>
          <w:szCs w:val="21"/>
        </w:rPr>
      </w:pPr>
    </w:p>
    <w:p w14:paraId="7A764217" w14:textId="77777777" w:rsidR="00195AFC" w:rsidRDefault="00195AFC" w:rsidP="00962A69">
      <w:pPr>
        <w:rPr>
          <w:rFonts w:ascii="ＭＳ 明朝" w:eastAsia="ＭＳ 明朝" w:hAnsi="ＭＳ 明朝"/>
          <w:szCs w:val="21"/>
        </w:rPr>
      </w:pPr>
    </w:p>
    <w:p w14:paraId="12B5B1A1" w14:textId="77777777" w:rsidR="00195AFC" w:rsidRDefault="00195AFC" w:rsidP="00962A69">
      <w:pPr>
        <w:rPr>
          <w:rFonts w:ascii="ＭＳ 明朝" w:eastAsia="ＭＳ 明朝" w:hAnsi="ＭＳ 明朝"/>
          <w:szCs w:val="21"/>
        </w:rPr>
      </w:pPr>
    </w:p>
    <w:p w14:paraId="5521F3E8" w14:textId="77777777" w:rsidR="00195AFC" w:rsidRDefault="00195AFC" w:rsidP="00962A69">
      <w:pPr>
        <w:rPr>
          <w:rFonts w:ascii="ＭＳ 明朝" w:eastAsia="ＭＳ 明朝" w:hAnsi="ＭＳ 明朝"/>
          <w:szCs w:val="21"/>
        </w:rPr>
      </w:pPr>
    </w:p>
    <w:p w14:paraId="42D4FCF1" w14:textId="77777777" w:rsidR="00195AFC" w:rsidRDefault="00195AFC" w:rsidP="00962A69">
      <w:pPr>
        <w:rPr>
          <w:rFonts w:ascii="ＭＳ 明朝" w:eastAsia="ＭＳ 明朝" w:hAnsi="ＭＳ 明朝"/>
          <w:szCs w:val="21"/>
        </w:rPr>
      </w:pPr>
    </w:p>
    <w:p w14:paraId="7B038E70" w14:textId="77777777" w:rsidR="00195AFC" w:rsidRDefault="00195AFC" w:rsidP="00962A69">
      <w:pPr>
        <w:rPr>
          <w:rFonts w:ascii="ＭＳ 明朝" w:eastAsia="ＭＳ 明朝" w:hAnsi="ＭＳ 明朝"/>
          <w:szCs w:val="21"/>
        </w:rPr>
      </w:pPr>
    </w:p>
    <w:p w14:paraId="0759EDB3" w14:textId="77777777" w:rsidR="00195AFC" w:rsidRDefault="00195AFC" w:rsidP="00962A69">
      <w:pPr>
        <w:rPr>
          <w:rFonts w:ascii="ＭＳ 明朝" w:eastAsia="ＭＳ 明朝" w:hAnsi="ＭＳ 明朝"/>
          <w:szCs w:val="21"/>
        </w:rPr>
      </w:pPr>
    </w:p>
    <w:p w14:paraId="554CAE81" w14:textId="77777777" w:rsidR="00195AFC" w:rsidRDefault="00195AFC" w:rsidP="00962A69">
      <w:pPr>
        <w:rPr>
          <w:rFonts w:ascii="ＭＳ 明朝" w:eastAsia="ＭＳ 明朝" w:hAnsi="ＭＳ 明朝"/>
          <w:szCs w:val="21"/>
        </w:rPr>
      </w:pPr>
    </w:p>
    <w:p w14:paraId="276D9B80" w14:textId="77777777" w:rsidR="00195AFC" w:rsidRDefault="00195AFC" w:rsidP="00962A69">
      <w:pPr>
        <w:rPr>
          <w:rFonts w:ascii="ＭＳ 明朝" w:eastAsia="ＭＳ 明朝" w:hAnsi="ＭＳ 明朝"/>
          <w:szCs w:val="21"/>
        </w:rPr>
      </w:pPr>
    </w:p>
    <w:p w14:paraId="393FDABF" w14:textId="77777777" w:rsidR="00195AFC" w:rsidRDefault="00195AFC" w:rsidP="00962A69">
      <w:pPr>
        <w:rPr>
          <w:rFonts w:ascii="ＭＳ 明朝" w:eastAsia="ＭＳ 明朝" w:hAnsi="ＭＳ 明朝"/>
          <w:szCs w:val="21"/>
        </w:rPr>
      </w:pPr>
    </w:p>
    <w:p w14:paraId="5FCE8F1E" w14:textId="77777777" w:rsidR="00195AFC" w:rsidRDefault="00195AFC" w:rsidP="00962A69">
      <w:pPr>
        <w:rPr>
          <w:rFonts w:ascii="ＭＳ 明朝" w:eastAsia="ＭＳ 明朝" w:hAnsi="ＭＳ 明朝"/>
          <w:szCs w:val="21"/>
        </w:rPr>
      </w:pPr>
    </w:p>
    <w:p w14:paraId="704400EE" w14:textId="77777777" w:rsidR="00195AFC" w:rsidRDefault="00195AFC" w:rsidP="00962A69">
      <w:pPr>
        <w:rPr>
          <w:rFonts w:ascii="ＭＳ 明朝" w:eastAsia="ＭＳ 明朝" w:hAnsi="ＭＳ 明朝"/>
          <w:szCs w:val="21"/>
        </w:rPr>
      </w:pPr>
    </w:p>
    <w:p w14:paraId="0B15B44E" w14:textId="77777777" w:rsidR="00195AFC" w:rsidRDefault="00195AFC" w:rsidP="00962A69">
      <w:pPr>
        <w:rPr>
          <w:rFonts w:ascii="ＭＳ 明朝" w:eastAsia="ＭＳ 明朝" w:hAnsi="ＭＳ 明朝"/>
          <w:szCs w:val="21"/>
        </w:rPr>
      </w:pPr>
    </w:p>
    <w:p w14:paraId="19F2ADDB" w14:textId="77777777" w:rsidR="00195AFC" w:rsidRDefault="00195AFC" w:rsidP="00962A69">
      <w:pPr>
        <w:rPr>
          <w:rFonts w:ascii="ＭＳ 明朝" w:eastAsia="ＭＳ 明朝" w:hAnsi="ＭＳ 明朝"/>
          <w:szCs w:val="21"/>
        </w:rPr>
      </w:pPr>
    </w:p>
    <w:p w14:paraId="59058C07" w14:textId="77777777" w:rsidR="00195AFC" w:rsidRDefault="00195AFC" w:rsidP="00962A69">
      <w:pPr>
        <w:rPr>
          <w:rFonts w:ascii="ＭＳ 明朝" w:eastAsia="ＭＳ 明朝" w:hAnsi="ＭＳ 明朝"/>
          <w:szCs w:val="21"/>
        </w:rPr>
      </w:pPr>
    </w:p>
    <w:p w14:paraId="7079017A" w14:textId="77777777" w:rsidR="00195AFC" w:rsidRDefault="00195AFC" w:rsidP="00962A69">
      <w:pPr>
        <w:rPr>
          <w:rFonts w:ascii="ＭＳ 明朝" w:eastAsia="ＭＳ 明朝" w:hAnsi="ＭＳ 明朝"/>
          <w:szCs w:val="21"/>
        </w:rPr>
      </w:pPr>
    </w:p>
    <w:p w14:paraId="7EC18DDA" w14:textId="77777777" w:rsidR="00195AFC" w:rsidRDefault="00195AFC" w:rsidP="00962A69">
      <w:pPr>
        <w:rPr>
          <w:rFonts w:ascii="ＭＳ 明朝" w:eastAsia="ＭＳ 明朝" w:hAnsi="ＭＳ 明朝"/>
          <w:szCs w:val="21"/>
        </w:rPr>
      </w:pPr>
    </w:p>
    <w:p w14:paraId="616DA00E" w14:textId="77777777" w:rsidR="00195AFC" w:rsidRDefault="00195AFC" w:rsidP="00962A69">
      <w:pPr>
        <w:rPr>
          <w:rFonts w:ascii="ＭＳ 明朝" w:eastAsia="ＭＳ 明朝" w:hAnsi="ＭＳ 明朝"/>
          <w:szCs w:val="21"/>
        </w:rPr>
      </w:pPr>
    </w:p>
    <w:p w14:paraId="5EFCB34B" w14:textId="77777777" w:rsidR="00924B52" w:rsidRDefault="00924B52" w:rsidP="00962A69">
      <w:pPr>
        <w:rPr>
          <w:rFonts w:ascii="ＭＳ 明朝" w:eastAsia="ＭＳ 明朝" w:hAnsi="ＭＳ 明朝"/>
          <w:szCs w:val="21"/>
        </w:rPr>
      </w:pPr>
    </w:p>
    <w:p w14:paraId="3BA1176F" w14:textId="27AA053C" w:rsidR="00924B52" w:rsidRDefault="00924B52" w:rsidP="00962A69">
      <w:pPr>
        <w:rPr>
          <w:rFonts w:ascii="ＭＳ 明朝" w:eastAsia="ＭＳ 明朝" w:hAnsi="ＭＳ 明朝"/>
          <w:szCs w:val="21"/>
        </w:rPr>
      </w:pPr>
    </w:p>
    <w:p w14:paraId="3F172760" w14:textId="3209DCF5" w:rsidR="00924B52" w:rsidRDefault="00924B52" w:rsidP="00962A69">
      <w:pPr>
        <w:rPr>
          <w:rFonts w:ascii="ＭＳ 明朝" w:eastAsia="ＭＳ 明朝" w:hAnsi="ＭＳ 明朝"/>
          <w:szCs w:val="21"/>
        </w:rPr>
      </w:pPr>
    </w:p>
    <w:p w14:paraId="3A4C5960" w14:textId="5707F25D" w:rsidR="00924B52" w:rsidRDefault="00924B52" w:rsidP="00962A69">
      <w:pPr>
        <w:rPr>
          <w:rFonts w:ascii="ＭＳ 明朝" w:eastAsia="ＭＳ 明朝" w:hAnsi="ＭＳ 明朝"/>
          <w:szCs w:val="21"/>
        </w:rPr>
      </w:pPr>
    </w:p>
    <w:p w14:paraId="08EF72EA" w14:textId="5CC96E7B" w:rsidR="00924B52" w:rsidRDefault="00924B52" w:rsidP="00962A69">
      <w:pPr>
        <w:rPr>
          <w:rFonts w:ascii="ＭＳ 明朝" w:eastAsia="ＭＳ 明朝" w:hAnsi="ＭＳ 明朝"/>
          <w:szCs w:val="21"/>
        </w:rPr>
      </w:pPr>
    </w:p>
    <w:p w14:paraId="6E3A4002" w14:textId="6F0F3C87" w:rsidR="00924B52" w:rsidRDefault="00924B52" w:rsidP="00962A69">
      <w:pPr>
        <w:rPr>
          <w:rFonts w:ascii="ＭＳ 明朝" w:eastAsia="ＭＳ 明朝" w:hAnsi="ＭＳ 明朝"/>
          <w:szCs w:val="21"/>
        </w:rPr>
      </w:pPr>
    </w:p>
    <w:p w14:paraId="3058911D" w14:textId="77777777" w:rsidR="00924B52" w:rsidRDefault="00924B52" w:rsidP="00962A69">
      <w:pPr>
        <w:rPr>
          <w:rFonts w:ascii="ＭＳ 明朝" w:eastAsia="ＭＳ 明朝" w:hAnsi="ＭＳ 明朝"/>
          <w:szCs w:val="21"/>
        </w:rPr>
      </w:pPr>
    </w:p>
    <w:p w14:paraId="021E7CED" w14:textId="77777777" w:rsidR="00924B52" w:rsidRDefault="00924B52" w:rsidP="00962A69">
      <w:pPr>
        <w:rPr>
          <w:rFonts w:ascii="ＭＳ 明朝" w:eastAsia="ＭＳ 明朝" w:hAnsi="ＭＳ 明朝"/>
          <w:szCs w:val="21"/>
        </w:rPr>
      </w:pPr>
    </w:p>
    <w:p w14:paraId="537D0DE1" w14:textId="77777777" w:rsidR="00924B52" w:rsidRDefault="00924B52" w:rsidP="00962A69">
      <w:pPr>
        <w:rPr>
          <w:rFonts w:ascii="ＭＳ 明朝" w:eastAsia="ＭＳ 明朝" w:hAnsi="ＭＳ 明朝"/>
          <w:szCs w:val="21"/>
        </w:rPr>
      </w:pPr>
    </w:p>
    <w:p w14:paraId="75FD3136" w14:textId="77777777" w:rsidR="00924B52" w:rsidRDefault="00924B52" w:rsidP="00962A69">
      <w:pPr>
        <w:rPr>
          <w:rFonts w:ascii="ＭＳ 明朝" w:eastAsia="ＭＳ 明朝" w:hAnsi="ＭＳ 明朝"/>
          <w:szCs w:val="21"/>
        </w:rPr>
      </w:pPr>
    </w:p>
    <w:p w14:paraId="33C217D4" w14:textId="77777777" w:rsidR="00924B52" w:rsidRDefault="00924B52" w:rsidP="00962A69">
      <w:pPr>
        <w:rPr>
          <w:rFonts w:ascii="ＭＳ 明朝" w:eastAsia="ＭＳ 明朝" w:hAnsi="ＭＳ 明朝"/>
          <w:szCs w:val="21"/>
        </w:rPr>
      </w:pPr>
    </w:p>
    <w:p w14:paraId="314A3754" w14:textId="77777777" w:rsidR="00924B52" w:rsidRDefault="00924B52" w:rsidP="00962A69">
      <w:pPr>
        <w:rPr>
          <w:rFonts w:ascii="ＭＳ 明朝" w:eastAsia="ＭＳ 明朝" w:hAnsi="ＭＳ 明朝"/>
          <w:szCs w:val="21"/>
        </w:rPr>
      </w:pPr>
    </w:p>
    <w:p w14:paraId="3C74664C" w14:textId="77777777" w:rsidR="00924B52" w:rsidRDefault="00924B52" w:rsidP="00962A69">
      <w:pPr>
        <w:rPr>
          <w:rFonts w:ascii="ＭＳ 明朝" w:eastAsia="ＭＳ 明朝" w:hAnsi="ＭＳ 明朝"/>
          <w:szCs w:val="21"/>
        </w:rPr>
      </w:pPr>
    </w:p>
    <w:p w14:paraId="0C9DED19" w14:textId="77777777" w:rsidR="00924B52" w:rsidRDefault="00924B52" w:rsidP="00962A69">
      <w:pPr>
        <w:rPr>
          <w:rFonts w:ascii="ＭＳ 明朝" w:eastAsia="ＭＳ 明朝" w:hAnsi="ＭＳ 明朝"/>
          <w:szCs w:val="21"/>
        </w:rPr>
      </w:pPr>
    </w:p>
    <w:p w14:paraId="3704FBD5" w14:textId="77777777" w:rsidR="00924B52" w:rsidRDefault="00924B52" w:rsidP="00962A69">
      <w:pPr>
        <w:rPr>
          <w:rFonts w:ascii="ＭＳ 明朝" w:eastAsia="ＭＳ 明朝" w:hAnsi="ＭＳ 明朝"/>
          <w:szCs w:val="21"/>
        </w:rPr>
      </w:pPr>
    </w:p>
    <w:p w14:paraId="4555F3F0" w14:textId="77777777" w:rsidR="00924B52" w:rsidRDefault="00924B52" w:rsidP="00962A69">
      <w:pPr>
        <w:rPr>
          <w:rFonts w:ascii="ＭＳ 明朝" w:eastAsia="ＭＳ 明朝" w:hAnsi="ＭＳ 明朝"/>
          <w:szCs w:val="21"/>
        </w:rPr>
      </w:pPr>
    </w:p>
    <w:p w14:paraId="6C597A39" w14:textId="77777777" w:rsidR="00924B52" w:rsidRDefault="00924B52" w:rsidP="00962A69">
      <w:pPr>
        <w:rPr>
          <w:rFonts w:ascii="ＭＳ 明朝" w:eastAsia="ＭＳ 明朝" w:hAnsi="ＭＳ 明朝"/>
          <w:szCs w:val="21"/>
        </w:rPr>
      </w:pPr>
    </w:p>
    <w:p w14:paraId="47E6759A" w14:textId="77777777" w:rsidR="00924B52" w:rsidRDefault="00924B52" w:rsidP="00962A69">
      <w:pPr>
        <w:rPr>
          <w:rFonts w:ascii="ＭＳ 明朝" w:eastAsia="ＭＳ 明朝" w:hAnsi="ＭＳ 明朝"/>
          <w:szCs w:val="21"/>
        </w:rPr>
      </w:pPr>
    </w:p>
    <w:p w14:paraId="2ED0112B" w14:textId="77777777" w:rsidR="00924B52" w:rsidRDefault="00924B52" w:rsidP="00962A69">
      <w:pPr>
        <w:rPr>
          <w:rFonts w:ascii="ＭＳ 明朝" w:eastAsia="ＭＳ 明朝" w:hAnsi="ＭＳ 明朝"/>
          <w:szCs w:val="21"/>
        </w:rPr>
      </w:pPr>
    </w:p>
    <w:p w14:paraId="5966ECF9" w14:textId="77777777" w:rsidR="00924B52" w:rsidRDefault="00924B52" w:rsidP="00962A69">
      <w:pPr>
        <w:rPr>
          <w:rFonts w:ascii="ＭＳ 明朝" w:eastAsia="ＭＳ 明朝" w:hAnsi="ＭＳ 明朝"/>
          <w:szCs w:val="21"/>
        </w:rPr>
      </w:pPr>
    </w:p>
    <w:p w14:paraId="305F45DE" w14:textId="77777777" w:rsidR="00924B52" w:rsidRDefault="00924B52" w:rsidP="00962A69">
      <w:pPr>
        <w:rPr>
          <w:rFonts w:ascii="ＭＳ 明朝" w:eastAsia="ＭＳ 明朝" w:hAnsi="ＭＳ 明朝"/>
          <w:szCs w:val="21"/>
        </w:rPr>
      </w:pPr>
    </w:p>
    <w:p w14:paraId="1FDBD708" w14:textId="77777777" w:rsidR="00924B52" w:rsidRDefault="00924B52" w:rsidP="00962A69">
      <w:pPr>
        <w:rPr>
          <w:rFonts w:ascii="ＭＳ 明朝" w:eastAsia="ＭＳ 明朝" w:hAnsi="ＭＳ 明朝"/>
          <w:szCs w:val="21"/>
        </w:rPr>
      </w:pPr>
    </w:p>
    <w:p w14:paraId="3C54BF3C" w14:textId="77777777" w:rsidR="00924B52" w:rsidRDefault="00924B52" w:rsidP="00962A69">
      <w:pPr>
        <w:rPr>
          <w:rFonts w:ascii="ＭＳ 明朝" w:eastAsia="ＭＳ 明朝" w:hAnsi="ＭＳ 明朝"/>
          <w:szCs w:val="21"/>
        </w:rPr>
      </w:pPr>
    </w:p>
    <w:p w14:paraId="21BC032E" w14:textId="77777777" w:rsidR="00924B52" w:rsidRDefault="00924B52" w:rsidP="00962A69">
      <w:pPr>
        <w:rPr>
          <w:rFonts w:ascii="ＭＳ 明朝" w:eastAsia="ＭＳ 明朝" w:hAnsi="ＭＳ 明朝"/>
          <w:szCs w:val="21"/>
        </w:rPr>
      </w:pPr>
    </w:p>
    <w:p w14:paraId="650CEE46" w14:textId="77777777" w:rsidR="00924B52" w:rsidRDefault="00924B52" w:rsidP="00962A69">
      <w:pPr>
        <w:rPr>
          <w:rFonts w:ascii="ＭＳ 明朝" w:eastAsia="ＭＳ 明朝" w:hAnsi="ＭＳ 明朝"/>
          <w:szCs w:val="21"/>
        </w:rPr>
      </w:pPr>
    </w:p>
    <w:p w14:paraId="6388A5FD" w14:textId="77777777" w:rsidR="00924B52" w:rsidRDefault="00924B52" w:rsidP="00962A69">
      <w:pPr>
        <w:rPr>
          <w:rFonts w:ascii="ＭＳ 明朝" w:eastAsia="ＭＳ 明朝" w:hAnsi="ＭＳ 明朝"/>
          <w:szCs w:val="21"/>
        </w:rPr>
      </w:pPr>
    </w:p>
    <w:p w14:paraId="2AB7E3A1" w14:textId="77777777" w:rsidR="00924B52" w:rsidRDefault="00924B52" w:rsidP="00962A69">
      <w:pPr>
        <w:rPr>
          <w:rFonts w:ascii="ＭＳ 明朝" w:eastAsia="ＭＳ 明朝" w:hAnsi="ＭＳ 明朝"/>
          <w:szCs w:val="21"/>
        </w:rPr>
      </w:pPr>
    </w:p>
    <w:p w14:paraId="1A2468A9" w14:textId="77777777" w:rsidR="00924B52" w:rsidRDefault="00924B52" w:rsidP="00962A69">
      <w:pPr>
        <w:rPr>
          <w:rFonts w:ascii="ＭＳ 明朝" w:eastAsia="ＭＳ 明朝" w:hAnsi="ＭＳ 明朝"/>
          <w:szCs w:val="21"/>
        </w:rPr>
      </w:pPr>
    </w:p>
    <w:p w14:paraId="2084618B" w14:textId="77777777" w:rsidR="00924B52" w:rsidRDefault="00924B52" w:rsidP="00962A69">
      <w:pPr>
        <w:rPr>
          <w:rFonts w:ascii="ＭＳ 明朝" w:eastAsia="ＭＳ 明朝" w:hAnsi="ＭＳ 明朝"/>
          <w:szCs w:val="21"/>
        </w:rPr>
      </w:pPr>
    </w:p>
    <w:p w14:paraId="13EEA203" w14:textId="77777777" w:rsidR="00924B52" w:rsidRDefault="00924B52" w:rsidP="00962A69">
      <w:pPr>
        <w:rPr>
          <w:rFonts w:ascii="ＭＳ 明朝" w:eastAsia="ＭＳ 明朝" w:hAnsi="ＭＳ 明朝"/>
          <w:szCs w:val="21"/>
        </w:rPr>
      </w:pPr>
    </w:p>
    <w:p w14:paraId="17788A56" w14:textId="77777777" w:rsidR="00924B52" w:rsidRDefault="00924B52" w:rsidP="00962A69">
      <w:pPr>
        <w:rPr>
          <w:rFonts w:ascii="ＭＳ 明朝" w:eastAsia="ＭＳ 明朝" w:hAnsi="ＭＳ 明朝"/>
          <w:szCs w:val="21"/>
        </w:rPr>
      </w:pPr>
    </w:p>
    <w:p w14:paraId="2579EBC3" w14:textId="77777777" w:rsidR="00924B52" w:rsidRDefault="00924B52" w:rsidP="00962A69">
      <w:pPr>
        <w:rPr>
          <w:rFonts w:ascii="ＭＳ 明朝" w:eastAsia="ＭＳ 明朝" w:hAnsi="ＭＳ 明朝"/>
          <w:szCs w:val="21"/>
        </w:rPr>
      </w:pPr>
    </w:p>
    <w:p w14:paraId="7965B3A2" w14:textId="77777777" w:rsidR="00924B52" w:rsidRDefault="00924B52" w:rsidP="00962A69">
      <w:pPr>
        <w:rPr>
          <w:rFonts w:ascii="ＭＳ 明朝" w:eastAsia="ＭＳ 明朝" w:hAnsi="ＭＳ 明朝"/>
          <w:szCs w:val="21"/>
        </w:rPr>
      </w:pPr>
    </w:p>
    <w:p w14:paraId="73499F13" w14:textId="77777777" w:rsidR="00924B52" w:rsidRDefault="00924B52" w:rsidP="00962A69">
      <w:pPr>
        <w:rPr>
          <w:rFonts w:ascii="ＭＳ 明朝" w:eastAsia="ＭＳ 明朝" w:hAnsi="ＭＳ 明朝"/>
          <w:szCs w:val="21"/>
        </w:rPr>
      </w:pPr>
    </w:p>
    <w:p w14:paraId="47E0C4A9" w14:textId="77777777" w:rsidR="00924B52" w:rsidRDefault="00924B52" w:rsidP="00962A69">
      <w:pPr>
        <w:rPr>
          <w:rFonts w:ascii="ＭＳ 明朝" w:eastAsia="ＭＳ 明朝" w:hAnsi="ＭＳ 明朝"/>
          <w:szCs w:val="21"/>
        </w:rPr>
      </w:pPr>
    </w:p>
    <w:p w14:paraId="3DADB988" w14:textId="77777777" w:rsidR="00924B52" w:rsidRDefault="00924B52" w:rsidP="00962A69">
      <w:pPr>
        <w:rPr>
          <w:rFonts w:ascii="ＭＳ 明朝" w:eastAsia="ＭＳ 明朝" w:hAnsi="ＭＳ 明朝"/>
          <w:szCs w:val="21"/>
        </w:rPr>
      </w:pPr>
    </w:p>
    <w:p w14:paraId="19F75D4C" w14:textId="77777777" w:rsidR="00924B52" w:rsidRDefault="00924B52" w:rsidP="00962A69">
      <w:pPr>
        <w:rPr>
          <w:rFonts w:ascii="ＭＳ 明朝" w:eastAsia="ＭＳ 明朝" w:hAnsi="ＭＳ 明朝"/>
          <w:szCs w:val="21"/>
        </w:rPr>
      </w:pPr>
    </w:p>
    <w:p w14:paraId="6B8EA400" w14:textId="77777777" w:rsidR="00924B52" w:rsidRDefault="00924B52" w:rsidP="00962A69">
      <w:pPr>
        <w:rPr>
          <w:rFonts w:ascii="ＭＳ 明朝" w:eastAsia="ＭＳ 明朝" w:hAnsi="ＭＳ 明朝"/>
          <w:szCs w:val="21"/>
        </w:rPr>
      </w:pPr>
    </w:p>
    <w:p w14:paraId="76937217" w14:textId="77777777" w:rsidR="00924B52" w:rsidRDefault="00924B52" w:rsidP="00962A69">
      <w:pPr>
        <w:rPr>
          <w:rFonts w:ascii="ＭＳ 明朝" w:eastAsia="ＭＳ 明朝" w:hAnsi="ＭＳ 明朝"/>
          <w:szCs w:val="21"/>
        </w:rPr>
      </w:pPr>
    </w:p>
    <w:p w14:paraId="64B6C31B" w14:textId="77777777" w:rsidR="00924B52" w:rsidRDefault="00924B52" w:rsidP="00962A69">
      <w:pPr>
        <w:rPr>
          <w:rFonts w:ascii="ＭＳ 明朝" w:eastAsia="ＭＳ 明朝" w:hAnsi="ＭＳ 明朝"/>
          <w:szCs w:val="21"/>
        </w:rPr>
      </w:pPr>
    </w:p>
    <w:p w14:paraId="71A013C2" w14:textId="77777777" w:rsidR="00924B52" w:rsidRDefault="00924B52" w:rsidP="00962A69">
      <w:pPr>
        <w:rPr>
          <w:rFonts w:ascii="ＭＳ 明朝" w:eastAsia="ＭＳ 明朝" w:hAnsi="ＭＳ 明朝"/>
          <w:szCs w:val="21"/>
        </w:rPr>
      </w:pPr>
    </w:p>
    <w:p w14:paraId="46F45ADC" w14:textId="77777777" w:rsidR="00924B52" w:rsidRDefault="00924B52" w:rsidP="00962A69">
      <w:pPr>
        <w:rPr>
          <w:rFonts w:ascii="ＭＳ 明朝" w:eastAsia="ＭＳ 明朝" w:hAnsi="ＭＳ 明朝"/>
          <w:szCs w:val="21"/>
        </w:rPr>
      </w:pPr>
    </w:p>
    <w:p w14:paraId="0C52284C" w14:textId="77777777" w:rsidR="00924B52" w:rsidRDefault="00924B52" w:rsidP="00962A69">
      <w:pPr>
        <w:rPr>
          <w:rFonts w:ascii="ＭＳ 明朝" w:eastAsia="ＭＳ 明朝" w:hAnsi="ＭＳ 明朝"/>
          <w:szCs w:val="21"/>
        </w:rPr>
      </w:pPr>
    </w:p>
    <w:p w14:paraId="32803DF3" w14:textId="77777777" w:rsidR="00924B52" w:rsidRDefault="00924B52" w:rsidP="00962A69">
      <w:pPr>
        <w:rPr>
          <w:rFonts w:ascii="ＭＳ 明朝" w:eastAsia="ＭＳ 明朝" w:hAnsi="ＭＳ 明朝"/>
          <w:szCs w:val="21"/>
        </w:rPr>
      </w:pPr>
    </w:p>
    <w:p w14:paraId="213E1B4A" w14:textId="77777777" w:rsidR="00924B52" w:rsidRDefault="00924B52" w:rsidP="00962A69">
      <w:pPr>
        <w:rPr>
          <w:rFonts w:ascii="ＭＳ 明朝" w:eastAsia="ＭＳ 明朝" w:hAnsi="ＭＳ 明朝"/>
          <w:szCs w:val="21"/>
        </w:rPr>
      </w:pPr>
    </w:p>
    <w:p w14:paraId="177DC148" w14:textId="77777777" w:rsidR="00924B52" w:rsidRDefault="00924B52" w:rsidP="00962A69">
      <w:pPr>
        <w:rPr>
          <w:rFonts w:ascii="ＭＳ 明朝" w:eastAsia="ＭＳ 明朝" w:hAnsi="ＭＳ 明朝"/>
          <w:szCs w:val="21"/>
        </w:rPr>
      </w:pPr>
    </w:p>
    <w:p w14:paraId="380A83CD" w14:textId="77777777" w:rsidR="00924B52" w:rsidRDefault="00924B52" w:rsidP="00962A69">
      <w:pPr>
        <w:rPr>
          <w:rFonts w:ascii="ＭＳ 明朝" w:eastAsia="ＭＳ 明朝" w:hAnsi="ＭＳ 明朝"/>
          <w:szCs w:val="21"/>
        </w:rPr>
      </w:pPr>
    </w:p>
    <w:p w14:paraId="6E211B4E" w14:textId="77777777" w:rsidR="00924B52" w:rsidRDefault="00924B52" w:rsidP="00962A69">
      <w:pPr>
        <w:rPr>
          <w:rFonts w:ascii="ＭＳ 明朝" w:eastAsia="ＭＳ 明朝" w:hAnsi="ＭＳ 明朝"/>
          <w:szCs w:val="21"/>
        </w:rPr>
      </w:pPr>
    </w:p>
    <w:p w14:paraId="2A57AC31" w14:textId="77777777" w:rsidR="00924B52" w:rsidRDefault="00924B52" w:rsidP="00962A69">
      <w:pPr>
        <w:rPr>
          <w:rFonts w:ascii="ＭＳ 明朝" w:eastAsia="ＭＳ 明朝" w:hAnsi="ＭＳ 明朝"/>
          <w:szCs w:val="21"/>
        </w:rPr>
      </w:pPr>
    </w:p>
    <w:p w14:paraId="3D066496" w14:textId="77777777" w:rsidR="00924B52" w:rsidRDefault="00924B52" w:rsidP="00962A69">
      <w:pPr>
        <w:rPr>
          <w:rFonts w:ascii="ＭＳ 明朝" w:eastAsia="ＭＳ 明朝" w:hAnsi="ＭＳ 明朝"/>
          <w:szCs w:val="21"/>
        </w:rPr>
      </w:pPr>
    </w:p>
    <w:p w14:paraId="74B27154" w14:textId="77777777" w:rsidR="00924B52" w:rsidRDefault="00924B52" w:rsidP="00962A69">
      <w:pPr>
        <w:rPr>
          <w:rFonts w:ascii="ＭＳ 明朝" w:eastAsia="ＭＳ 明朝" w:hAnsi="ＭＳ 明朝"/>
          <w:szCs w:val="21"/>
        </w:rPr>
      </w:pPr>
    </w:p>
    <w:p w14:paraId="6BCCA0C3" w14:textId="77777777" w:rsidR="00924B52" w:rsidRDefault="00924B52" w:rsidP="00962A69">
      <w:pPr>
        <w:rPr>
          <w:rFonts w:ascii="ＭＳ 明朝" w:eastAsia="ＭＳ 明朝" w:hAnsi="ＭＳ 明朝"/>
          <w:szCs w:val="21"/>
        </w:rPr>
      </w:pPr>
    </w:p>
    <w:p w14:paraId="5096EFEB" w14:textId="77777777" w:rsidR="00924B52" w:rsidRDefault="00924B52" w:rsidP="00962A69">
      <w:pPr>
        <w:rPr>
          <w:rFonts w:ascii="ＭＳ 明朝" w:eastAsia="ＭＳ 明朝" w:hAnsi="ＭＳ 明朝"/>
          <w:szCs w:val="21"/>
        </w:rPr>
      </w:pPr>
    </w:p>
    <w:p w14:paraId="2641C38E" w14:textId="77777777" w:rsidR="00924B52" w:rsidRDefault="00924B52" w:rsidP="00962A69">
      <w:pPr>
        <w:rPr>
          <w:rFonts w:ascii="ＭＳ 明朝" w:eastAsia="ＭＳ 明朝" w:hAnsi="ＭＳ 明朝"/>
          <w:szCs w:val="21"/>
        </w:rPr>
      </w:pPr>
    </w:p>
    <w:p w14:paraId="18C63902" w14:textId="77777777" w:rsidR="00924B52" w:rsidRDefault="00924B52" w:rsidP="00962A69">
      <w:pPr>
        <w:rPr>
          <w:rFonts w:ascii="ＭＳ 明朝" w:eastAsia="ＭＳ 明朝" w:hAnsi="ＭＳ 明朝"/>
          <w:szCs w:val="21"/>
        </w:rPr>
      </w:pPr>
    </w:p>
    <w:p w14:paraId="319EE561" w14:textId="77777777" w:rsidR="00924B52" w:rsidRDefault="00924B52" w:rsidP="00962A69">
      <w:pPr>
        <w:rPr>
          <w:rFonts w:ascii="ＭＳ 明朝" w:eastAsia="ＭＳ 明朝" w:hAnsi="ＭＳ 明朝"/>
          <w:szCs w:val="21"/>
        </w:rPr>
      </w:pPr>
    </w:p>
    <w:p w14:paraId="23F4FB89" w14:textId="77777777" w:rsidR="00924B52" w:rsidRDefault="00924B52" w:rsidP="00962A69">
      <w:pPr>
        <w:rPr>
          <w:rFonts w:ascii="ＭＳ 明朝" w:eastAsia="ＭＳ 明朝" w:hAnsi="ＭＳ 明朝"/>
          <w:szCs w:val="21"/>
        </w:rPr>
      </w:pPr>
    </w:p>
    <w:p w14:paraId="4541C5A6" w14:textId="77777777" w:rsidR="00924B52" w:rsidRDefault="00924B52" w:rsidP="00962A69">
      <w:pPr>
        <w:rPr>
          <w:rFonts w:ascii="ＭＳ 明朝" w:eastAsia="ＭＳ 明朝" w:hAnsi="ＭＳ 明朝"/>
          <w:szCs w:val="21"/>
        </w:rPr>
      </w:pPr>
    </w:p>
    <w:p w14:paraId="7D46674A" w14:textId="77777777" w:rsidR="00924B52" w:rsidRDefault="00924B52" w:rsidP="00962A69">
      <w:pPr>
        <w:rPr>
          <w:rFonts w:ascii="ＭＳ 明朝" w:eastAsia="ＭＳ 明朝" w:hAnsi="ＭＳ 明朝"/>
          <w:szCs w:val="21"/>
        </w:rPr>
      </w:pPr>
    </w:p>
    <w:p w14:paraId="33C90C1E" w14:textId="77777777" w:rsidR="00924B52" w:rsidRDefault="00924B52" w:rsidP="00962A69">
      <w:pPr>
        <w:rPr>
          <w:rFonts w:ascii="ＭＳ 明朝" w:eastAsia="ＭＳ 明朝" w:hAnsi="ＭＳ 明朝"/>
          <w:szCs w:val="21"/>
        </w:rPr>
      </w:pPr>
    </w:p>
    <w:p w14:paraId="0F7B99FB" w14:textId="77777777" w:rsidR="00924B52" w:rsidRDefault="00924B52" w:rsidP="00962A69">
      <w:pPr>
        <w:rPr>
          <w:rFonts w:ascii="ＭＳ 明朝" w:eastAsia="ＭＳ 明朝" w:hAnsi="ＭＳ 明朝"/>
          <w:szCs w:val="21"/>
        </w:rPr>
      </w:pPr>
    </w:p>
    <w:p w14:paraId="03AC31CD" w14:textId="77777777" w:rsidR="00924B52" w:rsidRDefault="00924B52" w:rsidP="00962A69">
      <w:pPr>
        <w:rPr>
          <w:rFonts w:ascii="ＭＳ 明朝" w:eastAsia="ＭＳ 明朝" w:hAnsi="ＭＳ 明朝"/>
          <w:szCs w:val="21"/>
        </w:rPr>
      </w:pPr>
    </w:p>
    <w:p w14:paraId="7FC51697" w14:textId="77777777" w:rsidR="00924B52" w:rsidRDefault="00924B52" w:rsidP="00962A69">
      <w:pPr>
        <w:rPr>
          <w:rFonts w:ascii="ＭＳ 明朝" w:eastAsia="ＭＳ 明朝" w:hAnsi="ＭＳ 明朝"/>
          <w:szCs w:val="21"/>
        </w:rPr>
      </w:pPr>
    </w:p>
    <w:p w14:paraId="7B9E2E51" w14:textId="77777777" w:rsidR="00924B52" w:rsidRDefault="00924B52" w:rsidP="00962A69">
      <w:pPr>
        <w:rPr>
          <w:rFonts w:ascii="ＭＳ 明朝" w:eastAsia="ＭＳ 明朝" w:hAnsi="ＭＳ 明朝"/>
          <w:szCs w:val="21"/>
        </w:rPr>
      </w:pPr>
    </w:p>
    <w:p w14:paraId="56E02FD3" w14:textId="77777777" w:rsidR="00924B52" w:rsidRDefault="00924B52" w:rsidP="00962A69">
      <w:pPr>
        <w:rPr>
          <w:rFonts w:ascii="ＭＳ 明朝" w:eastAsia="ＭＳ 明朝" w:hAnsi="ＭＳ 明朝"/>
          <w:szCs w:val="21"/>
        </w:rPr>
      </w:pPr>
    </w:p>
    <w:p w14:paraId="5EE32607" w14:textId="77777777" w:rsidR="00924B52" w:rsidRDefault="00924B52" w:rsidP="00962A69">
      <w:pPr>
        <w:rPr>
          <w:rFonts w:ascii="ＭＳ 明朝" w:eastAsia="ＭＳ 明朝" w:hAnsi="ＭＳ 明朝"/>
          <w:szCs w:val="21"/>
        </w:rPr>
      </w:pPr>
    </w:p>
    <w:p w14:paraId="109B3845" w14:textId="77777777" w:rsidR="00924B52" w:rsidRDefault="00924B52" w:rsidP="00962A69">
      <w:pPr>
        <w:rPr>
          <w:rFonts w:ascii="ＭＳ 明朝" w:eastAsia="ＭＳ 明朝" w:hAnsi="ＭＳ 明朝"/>
          <w:szCs w:val="21"/>
        </w:rPr>
      </w:pPr>
    </w:p>
    <w:p w14:paraId="4BAE5814" w14:textId="77777777" w:rsidR="00924B52" w:rsidRDefault="00924B52" w:rsidP="00962A69">
      <w:pPr>
        <w:rPr>
          <w:rFonts w:ascii="ＭＳ 明朝" w:eastAsia="ＭＳ 明朝" w:hAnsi="ＭＳ 明朝"/>
          <w:szCs w:val="21"/>
        </w:rPr>
      </w:pPr>
    </w:p>
    <w:p w14:paraId="1317DF2D" w14:textId="77777777" w:rsidR="00924B52" w:rsidRDefault="00924B52" w:rsidP="00962A69">
      <w:pPr>
        <w:rPr>
          <w:rFonts w:ascii="ＭＳ 明朝" w:eastAsia="ＭＳ 明朝" w:hAnsi="ＭＳ 明朝"/>
          <w:szCs w:val="21"/>
        </w:rPr>
      </w:pPr>
    </w:p>
    <w:p w14:paraId="536C086D" w14:textId="77777777" w:rsidR="00924B52" w:rsidRDefault="00924B52" w:rsidP="00962A69">
      <w:pPr>
        <w:rPr>
          <w:rFonts w:ascii="ＭＳ 明朝" w:eastAsia="ＭＳ 明朝" w:hAnsi="ＭＳ 明朝"/>
          <w:szCs w:val="21"/>
        </w:rPr>
      </w:pPr>
    </w:p>
    <w:p w14:paraId="04072E61" w14:textId="77777777" w:rsidR="00924B52" w:rsidRDefault="00924B52" w:rsidP="00962A69">
      <w:pPr>
        <w:rPr>
          <w:rFonts w:ascii="ＭＳ 明朝" w:eastAsia="ＭＳ 明朝" w:hAnsi="ＭＳ 明朝"/>
          <w:szCs w:val="21"/>
        </w:rPr>
      </w:pPr>
    </w:p>
    <w:p w14:paraId="48A21BBD" w14:textId="77777777" w:rsidR="00924B52" w:rsidRDefault="00924B52" w:rsidP="00962A69">
      <w:pPr>
        <w:rPr>
          <w:rFonts w:ascii="ＭＳ 明朝" w:eastAsia="ＭＳ 明朝" w:hAnsi="ＭＳ 明朝"/>
          <w:szCs w:val="21"/>
        </w:rPr>
      </w:pPr>
    </w:p>
    <w:p w14:paraId="6DF604A3" w14:textId="77777777" w:rsidR="00924B52" w:rsidRDefault="00924B52" w:rsidP="00962A69">
      <w:pPr>
        <w:rPr>
          <w:rFonts w:ascii="ＭＳ 明朝" w:eastAsia="ＭＳ 明朝" w:hAnsi="ＭＳ 明朝"/>
          <w:szCs w:val="21"/>
        </w:rPr>
      </w:pPr>
    </w:p>
    <w:p w14:paraId="77F82383" w14:textId="77777777" w:rsidR="00924B52" w:rsidRDefault="00924B52" w:rsidP="00962A69">
      <w:pPr>
        <w:rPr>
          <w:rFonts w:ascii="ＭＳ 明朝" w:eastAsia="ＭＳ 明朝" w:hAnsi="ＭＳ 明朝"/>
          <w:szCs w:val="21"/>
        </w:rPr>
      </w:pPr>
    </w:p>
    <w:p w14:paraId="4EE3D213" w14:textId="77777777" w:rsidR="00924B52" w:rsidRDefault="00924B52" w:rsidP="00962A69">
      <w:pPr>
        <w:rPr>
          <w:rFonts w:ascii="ＭＳ 明朝" w:eastAsia="ＭＳ 明朝" w:hAnsi="ＭＳ 明朝"/>
          <w:szCs w:val="21"/>
        </w:rPr>
      </w:pPr>
    </w:p>
    <w:p w14:paraId="17CAD8D3" w14:textId="77777777" w:rsidR="00924B52" w:rsidRDefault="00924B52" w:rsidP="00962A69">
      <w:pPr>
        <w:rPr>
          <w:rFonts w:ascii="ＭＳ 明朝" w:eastAsia="ＭＳ 明朝" w:hAnsi="ＭＳ 明朝"/>
          <w:szCs w:val="21"/>
        </w:rPr>
      </w:pPr>
    </w:p>
    <w:p w14:paraId="2712FA27" w14:textId="77777777" w:rsidR="00924B52" w:rsidRDefault="00924B52" w:rsidP="00962A69">
      <w:pPr>
        <w:rPr>
          <w:rFonts w:ascii="ＭＳ 明朝" w:eastAsia="ＭＳ 明朝" w:hAnsi="ＭＳ 明朝"/>
          <w:szCs w:val="21"/>
        </w:rPr>
      </w:pPr>
    </w:p>
    <w:p w14:paraId="6A71D84A" w14:textId="77777777" w:rsidR="00924B52" w:rsidRDefault="00924B52" w:rsidP="00962A69">
      <w:pPr>
        <w:rPr>
          <w:rFonts w:ascii="ＭＳ 明朝" w:eastAsia="ＭＳ 明朝" w:hAnsi="ＭＳ 明朝"/>
          <w:szCs w:val="21"/>
        </w:rPr>
      </w:pPr>
    </w:p>
    <w:p w14:paraId="4AFE943A" w14:textId="77777777" w:rsidR="00924B52" w:rsidRDefault="00924B52" w:rsidP="00962A69">
      <w:pPr>
        <w:rPr>
          <w:rFonts w:ascii="ＭＳ 明朝" w:eastAsia="ＭＳ 明朝" w:hAnsi="ＭＳ 明朝"/>
          <w:szCs w:val="21"/>
        </w:rPr>
      </w:pPr>
    </w:p>
    <w:sectPr w:rsidR="00924B52"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E9C1" w14:textId="77777777" w:rsidR="0042769F" w:rsidRDefault="0042769F" w:rsidP="006F1018">
      <w:r>
        <w:separator/>
      </w:r>
    </w:p>
  </w:endnote>
  <w:endnote w:type="continuationSeparator" w:id="0">
    <w:p w14:paraId="7A7180C3" w14:textId="77777777" w:rsidR="0042769F" w:rsidRDefault="0042769F"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361A2" w14:textId="77777777" w:rsidR="0042769F" w:rsidRDefault="0042769F" w:rsidP="006F1018">
      <w:r>
        <w:separator/>
      </w:r>
    </w:p>
  </w:footnote>
  <w:footnote w:type="continuationSeparator" w:id="0">
    <w:p w14:paraId="531C6753" w14:textId="77777777" w:rsidR="0042769F" w:rsidRDefault="0042769F"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18BF"/>
    <w:rsid w:val="00013329"/>
    <w:rsid w:val="0001738B"/>
    <w:rsid w:val="000177D5"/>
    <w:rsid w:val="000177F1"/>
    <w:rsid w:val="00030F63"/>
    <w:rsid w:val="000315C6"/>
    <w:rsid w:val="00036EAD"/>
    <w:rsid w:val="00037143"/>
    <w:rsid w:val="00037FB5"/>
    <w:rsid w:val="0004151D"/>
    <w:rsid w:val="00044A0A"/>
    <w:rsid w:val="0005119F"/>
    <w:rsid w:val="00051935"/>
    <w:rsid w:val="00057378"/>
    <w:rsid w:val="0006051F"/>
    <w:rsid w:val="00060B8E"/>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6578"/>
    <w:rsid w:val="00097FD3"/>
    <w:rsid w:val="000B0BC6"/>
    <w:rsid w:val="000B2CB9"/>
    <w:rsid w:val="000C4100"/>
    <w:rsid w:val="000D0275"/>
    <w:rsid w:val="000D762A"/>
    <w:rsid w:val="000E1942"/>
    <w:rsid w:val="000E3961"/>
    <w:rsid w:val="000E41A6"/>
    <w:rsid w:val="000F1791"/>
    <w:rsid w:val="000F1CAB"/>
    <w:rsid w:val="000F5112"/>
    <w:rsid w:val="001015B1"/>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6879"/>
    <w:rsid w:val="00167B4F"/>
    <w:rsid w:val="0017246F"/>
    <w:rsid w:val="001739F8"/>
    <w:rsid w:val="00174026"/>
    <w:rsid w:val="001758C1"/>
    <w:rsid w:val="00175C16"/>
    <w:rsid w:val="00177F93"/>
    <w:rsid w:val="00185FA1"/>
    <w:rsid w:val="00187003"/>
    <w:rsid w:val="0018711B"/>
    <w:rsid w:val="00191083"/>
    <w:rsid w:val="00194440"/>
    <w:rsid w:val="001945CF"/>
    <w:rsid w:val="00194F96"/>
    <w:rsid w:val="00195AFC"/>
    <w:rsid w:val="00196DDD"/>
    <w:rsid w:val="0019715D"/>
    <w:rsid w:val="00197177"/>
    <w:rsid w:val="00197CF2"/>
    <w:rsid w:val="001A3486"/>
    <w:rsid w:val="001A48E8"/>
    <w:rsid w:val="001A5219"/>
    <w:rsid w:val="001A541D"/>
    <w:rsid w:val="001A5FFA"/>
    <w:rsid w:val="001A6721"/>
    <w:rsid w:val="001A7B26"/>
    <w:rsid w:val="001B00A2"/>
    <w:rsid w:val="001B1E34"/>
    <w:rsid w:val="001B27E2"/>
    <w:rsid w:val="001B44BA"/>
    <w:rsid w:val="001B5C05"/>
    <w:rsid w:val="001C4446"/>
    <w:rsid w:val="001D2F4F"/>
    <w:rsid w:val="001D5159"/>
    <w:rsid w:val="001D6FD6"/>
    <w:rsid w:val="001D7114"/>
    <w:rsid w:val="001D7A17"/>
    <w:rsid w:val="001D7E1A"/>
    <w:rsid w:val="001E360D"/>
    <w:rsid w:val="001E3C59"/>
    <w:rsid w:val="001E6943"/>
    <w:rsid w:val="001E6EE6"/>
    <w:rsid w:val="001F007A"/>
    <w:rsid w:val="001F5FBC"/>
    <w:rsid w:val="00203120"/>
    <w:rsid w:val="00203132"/>
    <w:rsid w:val="00205DAF"/>
    <w:rsid w:val="00214D7B"/>
    <w:rsid w:val="00215B1A"/>
    <w:rsid w:val="00216C22"/>
    <w:rsid w:val="00221F9C"/>
    <w:rsid w:val="00222FEA"/>
    <w:rsid w:val="00223BE7"/>
    <w:rsid w:val="0023571A"/>
    <w:rsid w:val="00235E4E"/>
    <w:rsid w:val="00235E91"/>
    <w:rsid w:val="0023636C"/>
    <w:rsid w:val="00237E90"/>
    <w:rsid w:val="00242421"/>
    <w:rsid w:val="00245639"/>
    <w:rsid w:val="00250448"/>
    <w:rsid w:val="002505BD"/>
    <w:rsid w:val="00253272"/>
    <w:rsid w:val="00254C95"/>
    <w:rsid w:val="00262B97"/>
    <w:rsid w:val="0026323B"/>
    <w:rsid w:val="002654B9"/>
    <w:rsid w:val="00273F18"/>
    <w:rsid w:val="00275254"/>
    <w:rsid w:val="002768B6"/>
    <w:rsid w:val="00276BC6"/>
    <w:rsid w:val="002838C0"/>
    <w:rsid w:val="002857BA"/>
    <w:rsid w:val="0029730F"/>
    <w:rsid w:val="002A01FD"/>
    <w:rsid w:val="002A0226"/>
    <w:rsid w:val="002A2965"/>
    <w:rsid w:val="002B189A"/>
    <w:rsid w:val="002B2506"/>
    <w:rsid w:val="002B2A11"/>
    <w:rsid w:val="002B3CF0"/>
    <w:rsid w:val="002B4417"/>
    <w:rsid w:val="002B5D7E"/>
    <w:rsid w:val="002C09F9"/>
    <w:rsid w:val="002C1B4A"/>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201B5"/>
    <w:rsid w:val="00320466"/>
    <w:rsid w:val="00322DED"/>
    <w:rsid w:val="0032607E"/>
    <w:rsid w:val="00326660"/>
    <w:rsid w:val="00326B31"/>
    <w:rsid w:val="003303BC"/>
    <w:rsid w:val="00330F2E"/>
    <w:rsid w:val="0033113D"/>
    <w:rsid w:val="00332040"/>
    <w:rsid w:val="00334E37"/>
    <w:rsid w:val="00341576"/>
    <w:rsid w:val="00341E90"/>
    <w:rsid w:val="00343C6A"/>
    <w:rsid w:val="00344609"/>
    <w:rsid w:val="00344F80"/>
    <w:rsid w:val="00345B12"/>
    <w:rsid w:val="00353973"/>
    <w:rsid w:val="003570BD"/>
    <w:rsid w:val="00361B37"/>
    <w:rsid w:val="003627F0"/>
    <w:rsid w:val="0036337C"/>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48F1"/>
    <w:rsid w:val="003C49AF"/>
    <w:rsid w:val="003C5972"/>
    <w:rsid w:val="003C5DE0"/>
    <w:rsid w:val="003D2248"/>
    <w:rsid w:val="003D56CA"/>
    <w:rsid w:val="003D7A3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69F"/>
    <w:rsid w:val="004277E1"/>
    <w:rsid w:val="00437ED1"/>
    <w:rsid w:val="004404E5"/>
    <w:rsid w:val="00442573"/>
    <w:rsid w:val="00442753"/>
    <w:rsid w:val="0044335D"/>
    <w:rsid w:val="00445040"/>
    <w:rsid w:val="00447F02"/>
    <w:rsid w:val="00451E6F"/>
    <w:rsid w:val="00453CDE"/>
    <w:rsid w:val="004606ED"/>
    <w:rsid w:val="00464B60"/>
    <w:rsid w:val="0046643B"/>
    <w:rsid w:val="004678E0"/>
    <w:rsid w:val="00467E12"/>
    <w:rsid w:val="0047196C"/>
    <w:rsid w:val="00473544"/>
    <w:rsid w:val="0047505C"/>
    <w:rsid w:val="004751D7"/>
    <w:rsid w:val="0047601A"/>
    <w:rsid w:val="00481353"/>
    <w:rsid w:val="00485724"/>
    <w:rsid w:val="00486AD9"/>
    <w:rsid w:val="00495857"/>
    <w:rsid w:val="004962D8"/>
    <w:rsid w:val="0049660D"/>
    <w:rsid w:val="004A06F4"/>
    <w:rsid w:val="004A0B42"/>
    <w:rsid w:val="004A1606"/>
    <w:rsid w:val="004B09AA"/>
    <w:rsid w:val="004B2A43"/>
    <w:rsid w:val="004B3921"/>
    <w:rsid w:val="004B422F"/>
    <w:rsid w:val="004C08CA"/>
    <w:rsid w:val="004C1478"/>
    <w:rsid w:val="004C6151"/>
    <w:rsid w:val="004D057D"/>
    <w:rsid w:val="004D184D"/>
    <w:rsid w:val="004D3C70"/>
    <w:rsid w:val="004D3EA4"/>
    <w:rsid w:val="004D4B6A"/>
    <w:rsid w:val="004D551E"/>
    <w:rsid w:val="004D6C8A"/>
    <w:rsid w:val="004E1B03"/>
    <w:rsid w:val="004E22B8"/>
    <w:rsid w:val="004E3532"/>
    <w:rsid w:val="004E53FE"/>
    <w:rsid w:val="004E6A58"/>
    <w:rsid w:val="004E6C93"/>
    <w:rsid w:val="004F2809"/>
    <w:rsid w:val="004F5977"/>
    <w:rsid w:val="004F7559"/>
    <w:rsid w:val="004F7C53"/>
    <w:rsid w:val="0050118B"/>
    <w:rsid w:val="00506135"/>
    <w:rsid w:val="00510248"/>
    <w:rsid w:val="00510E47"/>
    <w:rsid w:val="00521F18"/>
    <w:rsid w:val="00537EDB"/>
    <w:rsid w:val="00540197"/>
    <w:rsid w:val="00540365"/>
    <w:rsid w:val="00540813"/>
    <w:rsid w:val="00541250"/>
    <w:rsid w:val="00543F37"/>
    <w:rsid w:val="00545694"/>
    <w:rsid w:val="005503B6"/>
    <w:rsid w:val="00550FFA"/>
    <w:rsid w:val="00555EC5"/>
    <w:rsid w:val="00561A24"/>
    <w:rsid w:val="00561B57"/>
    <w:rsid w:val="00565EE6"/>
    <w:rsid w:val="005674A2"/>
    <w:rsid w:val="00573C18"/>
    <w:rsid w:val="00577EEB"/>
    <w:rsid w:val="00582217"/>
    <w:rsid w:val="0058249B"/>
    <w:rsid w:val="005826B4"/>
    <w:rsid w:val="0058390F"/>
    <w:rsid w:val="00591720"/>
    <w:rsid w:val="00593166"/>
    <w:rsid w:val="005967F2"/>
    <w:rsid w:val="00597C3D"/>
    <w:rsid w:val="005A0FFB"/>
    <w:rsid w:val="005A135E"/>
    <w:rsid w:val="005A5952"/>
    <w:rsid w:val="005A644E"/>
    <w:rsid w:val="005A6B9D"/>
    <w:rsid w:val="005B3503"/>
    <w:rsid w:val="005C236C"/>
    <w:rsid w:val="005C5FE0"/>
    <w:rsid w:val="005D0D98"/>
    <w:rsid w:val="005D20AE"/>
    <w:rsid w:val="005D2D73"/>
    <w:rsid w:val="005D622B"/>
    <w:rsid w:val="005E1822"/>
    <w:rsid w:val="005E2A60"/>
    <w:rsid w:val="005E44F8"/>
    <w:rsid w:val="005E6DDF"/>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CEA"/>
    <w:rsid w:val="00654440"/>
    <w:rsid w:val="00654C8A"/>
    <w:rsid w:val="0065669B"/>
    <w:rsid w:val="00656A01"/>
    <w:rsid w:val="00661107"/>
    <w:rsid w:val="00663222"/>
    <w:rsid w:val="00664F58"/>
    <w:rsid w:val="00665954"/>
    <w:rsid w:val="00667983"/>
    <w:rsid w:val="00673F27"/>
    <w:rsid w:val="00683208"/>
    <w:rsid w:val="00683214"/>
    <w:rsid w:val="006840B0"/>
    <w:rsid w:val="00686A97"/>
    <w:rsid w:val="006901A4"/>
    <w:rsid w:val="006909E2"/>
    <w:rsid w:val="0069152C"/>
    <w:rsid w:val="0069158D"/>
    <w:rsid w:val="00693BE6"/>
    <w:rsid w:val="00694C0B"/>
    <w:rsid w:val="00694DB4"/>
    <w:rsid w:val="00695A79"/>
    <w:rsid w:val="00696002"/>
    <w:rsid w:val="0069682F"/>
    <w:rsid w:val="006A08BE"/>
    <w:rsid w:val="006A0AC9"/>
    <w:rsid w:val="006A3E27"/>
    <w:rsid w:val="006A7394"/>
    <w:rsid w:val="006B0A73"/>
    <w:rsid w:val="006B238D"/>
    <w:rsid w:val="006C01B3"/>
    <w:rsid w:val="006C0B5A"/>
    <w:rsid w:val="006C226B"/>
    <w:rsid w:val="006C6858"/>
    <w:rsid w:val="006D2FC4"/>
    <w:rsid w:val="006D5F6C"/>
    <w:rsid w:val="006E6847"/>
    <w:rsid w:val="006F1018"/>
    <w:rsid w:val="006F1021"/>
    <w:rsid w:val="006F293D"/>
    <w:rsid w:val="006F7B83"/>
    <w:rsid w:val="007003F0"/>
    <w:rsid w:val="007004BA"/>
    <w:rsid w:val="0070356D"/>
    <w:rsid w:val="007056FE"/>
    <w:rsid w:val="00707063"/>
    <w:rsid w:val="0071037E"/>
    <w:rsid w:val="00710A10"/>
    <w:rsid w:val="00712763"/>
    <w:rsid w:val="0072352C"/>
    <w:rsid w:val="00723A1D"/>
    <w:rsid w:val="00734D4F"/>
    <w:rsid w:val="0073611D"/>
    <w:rsid w:val="00741178"/>
    <w:rsid w:val="00742803"/>
    <w:rsid w:val="007431FC"/>
    <w:rsid w:val="00744E38"/>
    <w:rsid w:val="00745565"/>
    <w:rsid w:val="00746F21"/>
    <w:rsid w:val="007511D7"/>
    <w:rsid w:val="00751670"/>
    <w:rsid w:val="007536EF"/>
    <w:rsid w:val="007630EF"/>
    <w:rsid w:val="00765D36"/>
    <w:rsid w:val="00771503"/>
    <w:rsid w:val="007715E7"/>
    <w:rsid w:val="00775468"/>
    <w:rsid w:val="00777547"/>
    <w:rsid w:val="00784FDD"/>
    <w:rsid w:val="007944CF"/>
    <w:rsid w:val="007970C0"/>
    <w:rsid w:val="007A143D"/>
    <w:rsid w:val="007A1566"/>
    <w:rsid w:val="007B5EAE"/>
    <w:rsid w:val="007B6F5B"/>
    <w:rsid w:val="007C2F6B"/>
    <w:rsid w:val="007C36A7"/>
    <w:rsid w:val="007C43E4"/>
    <w:rsid w:val="007C4E02"/>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463A"/>
    <w:rsid w:val="0080739F"/>
    <w:rsid w:val="00810BFA"/>
    <w:rsid w:val="0081148F"/>
    <w:rsid w:val="00821520"/>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B03"/>
    <w:rsid w:val="008851D1"/>
    <w:rsid w:val="00891502"/>
    <w:rsid w:val="00894CBB"/>
    <w:rsid w:val="00894FAD"/>
    <w:rsid w:val="008958F5"/>
    <w:rsid w:val="008960C5"/>
    <w:rsid w:val="008A378E"/>
    <w:rsid w:val="008A5872"/>
    <w:rsid w:val="008B10DA"/>
    <w:rsid w:val="008B21E3"/>
    <w:rsid w:val="008B4FFA"/>
    <w:rsid w:val="008C1E31"/>
    <w:rsid w:val="008C3564"/>
    <w:rsid w:val="008C3B5F"/>
    <w:rsid w:val="008C47C1"/>
    <w:rsid w:val="008C49DE"/>
    <w:rsid w:val="008D0968"/>
    <w:rsid w:val="008D1EB4"/>
    <w:rsid w:val="008D2884"/>
    <w:rsid w:val="008D7CB5"/>
    <w:rsid w:val="008D7F51"/>
    <w:rsid w:val="008E2F1A"/>
    <w:rsid w:val="008F5E1F"/>
    <w:rsid w:val="008F6F8F"/>
    <w:rsid w:val="00900039"/>
    <w:rsid w:val="00902402"/>
    <w:rsid w:val="009044A8"/>
    <w:rsid w:val="00905F26"/>
    <w:rsid w:val="00906AE3"/>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4B52"/>
    <w:rsid w:val="00927437"/>
    <w:rsid w:val="0093618B"/>
    <w:rsid w:val="0093648C"/>
    <w:rsid w:val="00941CAF"/>
    <w:rsid w:val="00946FAE"/>
    <w:rsid w:val="00952BE5"/>
    <w:rsid w:val="0095637B"/>
    <w:rsid w:val="00960D78"/>
    <w:rsid w:val="00961725"/>
    <w:rsid w:val="0096295C"/>
    <w:rsid w:val="00962A69"/>
    <w:rsid w:val="00962E98"/>
    <w:rsid w:val="009647E6"/>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7597"/>
    <w:rsid w:val="009C2824"/>
    <w:rsid w:val="009C3B06"/>
    <w:rsid w:val="009C4C37"/>
    <w:rsid w:val="009C550E"/>
    <w:rsid w:val="009E0B07"/>
    <w:rsid w:val="009E0C7F"/>
    <w:rsid w:val="009E4424"/>
    <w:rsid w:val="009E633C"/>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5E5B"/>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3A7"/>
    <w:rsid w:val="00A91F29"/>
    <w:rsid w:val="00A941B7"/>
    <w:rsid w:val="00A95104"/>
    <w:rsid w:val="00A96A86"/>
    <w:rsid w:val="00AA4A7F"/>
    <w:rsid w:val="00AA6168"/>
    <w:rsid w:val="00AA767A"/>
    <w:rsid w:val="00AB53B7"/>
    <w:rsid w:val="00AB56DF"/>
    <w:rsid w:val="00AC4051"/>
    <w:rsid w:val="00AC4C0D"/>
    <w:rsid w:val="00AC64D7"/>
    <w:rsid w:val="00AD1ED0"/>
    <w:rsid w:val="00AD4EBD"/>
    <w:rsid w:val="00AE32B3"/>
    <w:rsid w:val="00AE3A7A"/>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70EB"/>
    <w:rsid w:val="00B561D2"/>
    <w:rsid w:val="00B56E7A"/>
    <w:rsid w:val="00B5782F"/>
    <w:rsid w:val="00B624F7"/>
    <w:rsid w:val="00B6274F"/>
    <w:rsid w:val="00B651D4"/>
    <w:rsid w:val="00B65594"/>
    <w:rsid w:val="00B66E55"/>
    <w:rsid w:val="00B674AD"/>
    <w:rsid w:val="00B75FFE"/>
    <w:rsid w:val="00B7770A"/>
    <w:rsid w:val="00B81D35"/>
    <w:rsid w:val="00B8241E"/>
    <w:rsid w:val="00B84654"/>
    <w:rsid w:val="00B86782"/>
    <w:rsid w:val="00B9126E"/>
    <w:rsid w:val="00B97B83"/>
    <w:rsid w:val="00BA06AC"/>
    <w:rsid w:val="00BA11F4"/>
    <w:rsid w:val="00BA1BE8"/>
    <w:rsid w:val="00BA5BDD"/>
    <w:rsid w:val="00BA61D3"/>
    <w:rsid w:val="00BA6425"/>
    <w:rsid w:val="00BA7373"/>
    <w:rsid w:val="00BA78B7"/>
    <w:rsid w:val="00BB10A4"/>
    <w:rsid w:val="00BB1775"/>
    <w:rsid w:val="00BB1DC6"/>
    <w:rsid w:val="00BC1B85"/>
    <w:rsid w:val="00BC1D64"/>
    <w:rsid w:val="00BC3DDF"/>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955A1"/>
    <w:rsid w:val="00C96E66"/>
    <w:rsid w:val="00CA0B7D"/>
    <w:rsid w:val="00CA1526"/>
    <w:rsid w:val="00CA5DBC"/>
    <w:rsid w:val="00CA66F6"/>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3261E"/>
    <w:rsid w:val="00D33340"/>
    <w:rsid w:val="00D339F9"/>
    <w:rsid w:val="00D33FA4"/>
    <w:rsid w:val="00D3498D"/>
    <w:rsid w:val="00D400A9"/>
    <w:rsid w:val="00D41C00"/>
    <w:rsid w:val="00D45B55"/>
    <w:rsid w:val="00D47DA2"/>
    <w:rsid w:val="00D50326"/>
    <w:rsid w:val="00D52CBD"/>
    <w:rsid w:val="00D5402B"/>
    <w:rsid w:val="00D541A6"/>
    <w:rsid w:val="00D57F5F"/>
    <w:rsid w:val="00D60F3A"/>
    <w:rsid w:val="00D613A6"/>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7CDF"/>
    <w:rsid w:val="00D921D9"/>
    <w:rsid w:val="00D945DB"/>
    <w:rsid w:val="00DA19A7"/>
    <w:rsid w:val="00DA25C4"/>
    <w:rsid w:val="00DA7E17"/>
    <w:rsid w:val="00DB16B9"/>
    <w:rsid w:val="00DB1BB9"/>
    <w:rsid w:val="00DB232F"/>
    <w:rsid w:val="00DB2BD0"/>
    <w:rsid w:val="00DB3626"/>
    <w:rsid w:val="00DB4DC3"/>
    <w:rsid w:val="00DB615F"/>
    <w:rsid w:val="00DB67A8"/>
    <w:rsid w:val="00DB7931"/>
    <w:rsid w:val="00DC1B27"/>
    <w:rsid w:val="00DC2EC4"/>
    <w:rsid w:val="00DC3906"/>
    <w:rsid w:val="00DD163B"/>
    <w:rsid w:val="00DD3A5E"/>
    <w:rsid w:val="00DD4725"/>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537F3"/>
    <w:rsid w:val="00E55E03"/>
    <w:rsid w:val="00E56AFF"/>
    <w:rsid w:val="00E57BCB"/>
    <w:rsid w:val="00E60724"/>
    <w:rsid w:val="00E6091C"/>
    <w:rsid w:val="00E62516"/>
    <w:rsid w:val="00E63968"/>
    <w:rsid w:val="00E67138"/>
    <w:rsid w:val="00E7127B"/>
    <w:rsid w:val="00E7250F"/>
    <w:rsid w:val="00E7673A"/>
    <w:rsid w:val="00E80C86"/>
    <w:rsid w:val="00E80E5A"/>
    <w:rsid w:val="00E813AC"/>
    <w:rsid w:val="00E87101"/>
    <w:rsid w:val="00E87B4B"/>
    <w:rsid w:val="00E92A2D"/>
    <w:rsid w:val="00E92D3E"/>
    <w:rsid w:val="00E96678"/>
    <w:rsid w:val="00E9689B"/>
    <w:rsid w:val="00EA0566"/>
    <w:rsid w:val="00EA0C90"/>
    <w:rsid w:val="00EA3776"/>
    <w:rsid w:val="00EA6402"/>
    <w:rsid w:val="00EB32D3"/>
    <w:rsid w:val="00EB6A40"/>
    <w:rsid w:val="00EC03E0"/>
    <w:rsid w:val="00EC2378"/>
    <w:rsid w:val="00EC272A"/>
    <w:rsid w:val="00EC3970"/>
    <w:rsid w:val="00ED0873"/>
    <w:rsid w:val="00ED438D"/>
    <w:rsid w:val="00ED5C7A"/>
    <w:rsid w:val="00EE1115"/>
    <w:rsid w:val="00EE36A2"/>
    <w:rsid w:val="00EE521A"/>
    <w:rsid w:val="00EE72B9"/>
    <w:rsid w:val="00EE7E4F"/>
    <w:rsid w:val="00EF0D61"/>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43B0"/>
    <w:rsid w:val="00F447AB"/>
    <w:rsid w:val="00F45FFD"/>
    <w:rsid w:val="00F533A1"/>
    <w:rsid w:val="00F5449D"/>
    <w:rsid w:val="00F572BE"/>
    <w:rsid w:val="00F603C9"/>
    <w:rsid w:val="00F631EA"/>
    <w:rsid w:val="00F6462D"/>
    <w:rsid w:val="00F6676D"/>
    <w:rsid w:val="00F746F4"/>
    <w:rsid w:val="00F7619E"/>
    <w:rsid w:val="00F94031"/>
    <w:rsid w:val="00F947BA"/>
    <w:rsid w:val="00FA49FD"/>
    <w:rsid w:val="00FA766F"/>
    <w:rsid w:val="00FA7FBE"/>
    <w:rsid w:val="00FB5113"/>
    <w:rsid w:val="00FB5434"/>
    <w:rsid w:val="00FB78E1"/>
    <w:rsid w:val="00FC19DA"/>
    <w:rsid w:val="00FC390B"/>
    <w:rsid w:val="00FC594A"/>
    <w:rsid w:val="00FD425A"/>
    <w:rsid w:val="00FD5E9E"/>
    <w:rsid w:val="00FD6E16"/>
    <w:rsid w:val="00FE09EB"/>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C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450;&#12489;&#12524;&#12473;uematsu@tk-kokko.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kokk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2450;&#12489;&#12524;&#12473;uematsu@tk-kokko.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2023-10-10T02:20:00Z</cp:lastPrinted>
  <dcterms:created xsi:type="dcterms:W3CDTF">2023-11-16T01:39:00Z</dcterms:created>
  <dcterms:modified xsi:type="dcterms:W3CDTF">2023-11-16T01:40:00Z</dcterms:modified>
</cp:coreProperties>
</file>