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7413" w14:textId="51FF2550" w:rsidR="00F37341" w:rsidRDefault="00F37BE5" w:rsidP="00F37341">
      <w:pPr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cs="ＭＳ 明朝"/>
          <w:b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BDC504A" wp14:editId="5AC2D121">
                <wp:simplePos x="0" y="0"/>
                <wp:positionH relativeFrom="margin">
                  <wp:posOffset>4839970</wp:posOffset>
                </wp:positionH>
                <wp:positionV relativeFrom="margin">
                  <wp:posOffset>1709420</wp:posOffset>
                </wp:positionV>
                <wp:extent cx="1581150" cy="7255510"/>
                <wp:effectExtent l="0" t="0" r="0" b="2540"/>
                <wp:wrapSquare wrapText="bothSides"/>
                <wp:docPr id="270714040" name="正方形/長方形 270714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581150" cy="7255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550150" w14:textId="458167CB" w:rsidR="00F37BE5" w:rsidRDefault="00E223ED" w:rsidP="00254F82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  <w:shd w:val="clear" w:color="auto" w:fill="FFFFFF"/>
                              </w:rPr>
                            </w:pPr>
                            <w:r w:rsidRPr="00E223ED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東京国公＆全国一般東</w:t>
                            </w:r>
                            <w:r w:rsidR="00F37BE5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京＆</w:t>
                            </w:r>
                            <w:r w:rsidRPr="00E223ED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官民共同行動実行委員</w:t>
                            </w:r>
                            <w:r w:rsidR="00F37BE5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会</w:t>
                            </w:r>
                          </w:p>
                          <w:p w14:paraId="4E547D5F" w14:textId="26E89AD0" w:rsidR="00254F82" w:rsidRPr="00A94F8B" w:rsidRDefault="000B2DA7" w:rsidP="00254F82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行書体" w:eastAsia="HGP行書体" w:hAnsi="BIZ UDPゴシック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が人事院前で宣伝</w:t>
                            </w:r>
                            <w:r w:rsidR="001A4B36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行動＝物価・賃金</w:t>
                            </w:r>
                            <w:r w:rsidR="00A94F8B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、裏金・腐追及、大軍拡反対、大企業の内部留保に課税、争議支援等々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C504A" id="正方形/長方形 270714040" o:spid="_x0000_s1026" style="position:absolute;left:0;text-align:left;margin-left:381.1pt;margin-top:134.6pt;width:124.5pt;height:571.3pt;rotation:180;flip:x y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" filled="f" stroked="f" strokeweight="1pt">
                <v:textbox style="layout-flow:vertical-ideographic">
                  <w:txbxContent>
                    <w:p w14:paraId="72550150" w14:textId="458167CB" w:rsidR="00F37BE5" w:rsidRDefault="00E223ED" w:rsidP="00254F82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  <w:shd w:val="clear" w:color="auto" w:fill="FFFFFF"/>
                        </w:rPr>
                      </w:pPr>
                      <w:r w:rsidRPr="00E223ED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東京国公＆全国一般東</w:t>
                      </w:r>
                      <w:r w:rsidR="00F37BE5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京＆</w:t>
                      </w:r>
                      <w:r w:rsidRPr="00E223ED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官民共同行動実行委員</w:t>
                      </w:r>
                      <w:r w:rsidR="00F37BE5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会</w:t>
                      </w:r>
                    </w:p>
                    <w:p w14:paraId="4E547D5F" w14:textId="26E89AD0" w:rsidR="00254F82" w:rsidRPr="00A94F8B" w:rsidRDefault="000B2DA7" w:rsidP="00254F82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行書体" w:eastAsia="HGP行書体" w:hAnsi="BIZ UDPゴシック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が人事院前で宣伝</w:t>
                      </w:r>
                      <w:r w:rsidR="001A4B36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行動＝物価・賃金</w:t>
                      </w:r>
                      <w:r w:rsidR="00A94F8B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、裏金・腐追及、大軍拡反対、大企業の内部留保に課税、争議支援等々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67563" w:rsidRPr="0026148A">
        <w:rPr>
          <w:rFonts w:ascii="ＭＳ 明朝" w:eastAsia="ＭＳ 明朝" w:hAnsi="ＭＳ 明朝" w:cs="Arial"/>
          <w:b/>
          <w:bCs/>
          <w:noProof/>
          <w:color w:val="00B05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EC21813" wp14:editId="5E2D89CA">
                <wp:simplePos x="0" y="0"/>
                <wp:positionH relativeFrom="margin">
                  <wp:posOffset>-10795</wp:posOffset>
                </wp:positionH>
                <wp:positionV relativeFrom="margin">
                  <wp:posOffset>-66675</wp:posOffset>
                </wp:positionV>
                <wp:extent cx="6191250" cy="1638300"/>
                <wp:effectExtent l="19050" t="152400" r="152400" b="19050"/>
                <wp:wrapSquare wrapText="bothSides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638300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84238428"/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東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国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だ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よ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り</w:t>
                            </w:r>
                          </w:p>
                          <w:bookmarkEnd w:id="0"/>
                          <w:p w14:paraId="0DC2404A" w14:textId="27C3B2FF" w:rsidR="00746F21" w:rsidRDefault="00B5782F" w:rsidP="00D250B9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東京国家公務員・独立行政法人労働組合共闘会議　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374D9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4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年</w:t>
                            </w:r>
                            <w:r w:rsidR="00AD2A0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  <w:r w:rsidR="00FD261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月</w:t>
                            </w:r>
                            <w:r w:rsidR="00374D9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01</w:t>
                            </w:r>
                            <w:r w:rsidR="00D250B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日　63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 w:rsidR="00746F2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374D9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21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D621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  <w14:textFill>
                                  <w14:solidFill>
                                    <w14:srgbClr w14:val="0070C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メール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hyperlink r:id="rId8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  <w14:textFill>
                                    <w14:solidFill>
                                      <w14:srgbClr w14:val="0563C1">
                                        <w14:alpha w14:val="1000"/>
                                      </w14:srgbClr>
                                    </w14:solidFill>
                                  </w14:textFill>
                                </w:rPr>
                                <w:t>アドレスuematsu@tk-kokko.org</w:t>
                              </w:r>
                            </w:hyperlink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9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B5782F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21813" id="角丸四角形 2" o:spid="_x0000_s1027" style="position:absolute;left:0;text-align:left;margin-left:-.85pt;margin-top:-5.25pt;width:487.5pt;height:129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" fillcolor="windowText" strokecolor="windowText" strokeweight="2.75pt">
                <v:fill r:id="rId10" o:title="" color2="window" type="pattern"/>
                <v:stroke joinstyle="miter"/>
                <v:shadow on="t" color="windowText" opacity="26214f" origin="-.5,.5" offset="2.24506mm,-2.24506mm"/>
                <v:textbox>
                  <w:txbxContent>
                    <w:p w14:paraId="5F721623" w14:textId="77777777" w:rsidR="00B5782F" w:rsidRPr="00B5782F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bookmarkStart w:id="1" w:name="_Hlk84238428"/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東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国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だ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よ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り</w:t>
                      </w:r>
                    </w:p>
                    <w:bookmarkEnd w:id="1"/>
                    <w:p w14:paraId="0DC2404A" w14:textId="27C3B2FF" w:rsidR="00746F21" w:rsidRDefault="00B5782F" w:rsidP="00D250B9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東京国家公務員・独立行政法人労働組合共闘会議　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202</w:t>
                      </w:r>
                      <w:r w:rsidR="00374D9A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4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年</w:t>
                      </w:r>
                      <w:r w:rsidR="00AD2A0C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</w:t>
                      </w:r>
                      <w:r w:rsidR="00FD261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月</w:t>
                      </w:r>
                      <w:r w:rsidR="00374D9A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01</w:t>
                      </w:r>
                      <w:r w:rsidR="00D250B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日　63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-</w:t>
                      </w:r>
                      <w:r w:rsidR="00746F2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</w:t>
                      </w:r>
                      <w:r w:rsidR="00374D9A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21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D621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  <w14:textFill>
                            <w14:solidFill>
                              <w14:srgbClr w14:val="0070C0">
                                <w14:alpha w14:val="1000"/>
                              </w14:srgbClr>
                            </w14:solidFill>
                          </w14:textFill>
                        </w:rPr>
                        <w:t>メール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hyperlink r:id="rId11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  <w14:textFill>
                              <w14:solidFill>
                                <w14:srgbClr w14:val="0563C1">
                                  <w14:alpha w14:val="1000"/>
                                </w14:srgbClr>
                              </w14:solidFill>
                            </w14:textFill>
                          </w:rPr>
                          <w:t>アドレスuematsu@tk-kokko.org</w:t>
                        </w:r>
                      </w:hyperlink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2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B5782F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ACF207E" w14:textId="77777777" w:rsidR="00F37341" w:rsidRDefault="00F37341" w:rsidP="00F37341">
      <w:pPr>
        <w:rPr>
          <w:rFonts w:ascii="ＭＳ 明朝" w:eastAsia="ＭＳ 明朝" w:hAnsi="ＭＳ 明朝"/>
          <w:szCs w:val="21"/>
        </w:rPr>
      </w:pPr>
    </w:p>
    <w:p w14:paraId="21433801" w14:textId="77777777" w:rsidR="00F37341" w:rsidRDefault="00F37341" w:rsidP="00F37341">
      <w:pPr>
        <w:rPr>
          <w:rFonts w:ascii="ＭＳ 明朝" w:eastAsia="ＭＳ 明朝" w:hAnsi="ＭＳ 明朝"/>
          <w:szCs w:val="21"/>
        </w:rPr>
      </w:pPr>
    </w:p>
    <w:p w14:paraId="602F341E" w14:textId="5EC39D17" w:rsidR="00F37341" w:rsidRDefault="00F37341" w:rsidP="00F37341">
      <w:pPr>
        <w:rPr>
          <w:rFonts w:ascii="ＭＳ 明朝" w:eastAsia="ＭＳ 明朝" w:hAnsi="ＭＳ 明朝"/>
          <w:szCs w:val="21"/>
        </w:rPr>
      </w:pPr>
    </w:p>
    <w:p w14:paraId="2F1F2324" w14:textId="15D6A2F1" w:rsidR="00F37341" w:rsidRDefault="00F37341" w:rsidP="00F37341">
      <w:pPr>
        <w:rPr>
          <w:rFonts w:ascii="ＭＳ 明朝" w:eastAsia="ＭＳ 明朝" w:hAnsi="ＭＳ 明朝"/>
          <w:szCs w:val="21"/>
        </w:rPr>
      </w:pPr>
    </w:p>
    <w:p w14:paraId="3F7C07F9" w14:textId="528851BD" w:rsidR="00F37341" w:rsidRDefault="00F37341" w:rsidP="00F37341">
      <w:pPr>
        <w:rPr>
          <w:rFonts w:ascii="ＭＳ 明朝" w:eastAsia="ＭＳ 明朝" w:hAnsi="ＭＳ 明朝"/>
          <w:szCs w:val="21"/>
        </w:rPr>
      </w:pPr>
    </w:p>
    <w:p w14:paraId="2DA300FB" w14:textId="32B96C21" w:rsidR="00F37341" w:rsidRDefault="003864FF" w:rsidP="00F3734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7AF1302" wp14:editId="0E55CADC">
                <wp:simplePos x="0" y="0"/>
                <wp:positionH relativeFrom="column">
                  <wp:posOffset>-332740</wp:posOffset>
                </wp:positionH>
                <wp:positionV relativeFrom="paragraph">
                  <wp:posOffset>-141605</wp:posOffset>
                </wp:positionV>
                <wp:extent cx="1699592" cy="2594114"/>
                <wp:effectExtent l="0" t="0" r="0" b="0"/>
                <wp:wrapNone/>
                <wp:docPr id="2068171982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592" cy="2594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C956F" w14:textId="20F64CB3" w:rsidR="00DD6ABE" w:rsidRPr="00A94F8B" w:rsidRDefault="00DD6ABE" w:rsidP="00DD6AB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94F8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２月</w:t>
                            </w:r>
                            <w:r w:rsidR="00A94F8B" w:rsidRPr="00A94F8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１日のお昼休に、</w:t>
                            </w:r>
                            <w:r w:rsidR="00A94F8B" w:rsidRPr="00E217C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w w:val="89"/>
                                <w:sz w:val="28"/>
                                <w:szCs w:val="28"/>
                                <w:eastAsianLayout w:id="-1039408640" w:vert="1" w:vertCompress="1"/>
                              </w:rPr>
                              <w:t>１２</w:t>
                            </w:r>
                            <w:r w:rsidR="00A94F8B" w:rsidRPr="00A94F8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人で行動しました。ハローワーク非常勤相談員問題に大きな関心が・・</w:t>
                            </w:r>
                            <w:r w:rsidR="00A94F8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</w:p>
                          <w:p w14:paraId="1D89AAF7" w14:textId="77777777" w:rsidR="00DD6ABE" w:rsidRDefault="00DD6ABE" w:rsidP="00F3734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5B5B935" w14:textId="77777777" w:rsidR="00DD6ABE" w:rsidRDefault="00DD6ABE" w:rsidP="00F3734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11DCBC1" w14:textId="77777777" w:rsidR="00DD6ABE" w:rsidRDefault="00DD6ABE" w:rsidP="00F3734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4EA27C1" w14:textId="77777777" w:rsidR="00DD6ABE" w:rsidRDefault="00DD6ABE" w:rsidP="00F3734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2113D5C" w14:textId="77777777" w:rsidR="00DD6ABE" w:rsidRPr="00DD6ABE" w:rsidRDefault="00DD6ABE" w:rsidP="00F3734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F1302" id="正方形/長方形 8" o:spid="_x0000_s1028" style="position:absolute;left:0;text-align:left;margin-left:-26.2pt;margin-top:-11.15pt;width:133.85pt;height:204.2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" filled="f" stroked="f" strokeweight="1pt">
                <v:textbox style="layout-flow:vertical-ideographic">
                  <w:txbxContent>
                    <w:p w14:paraId="71FC956F" w14:textId="20F64CB3" w:rsidR="00DD6ABE" w:rsidRPr="00A94F8B" w:rsidRDefault="00DD6ABE" w:rsidP="00DD6ABE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 w:rsidRPr="00A94F8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２月</w:t>
                      </w:r>
                      <w:r w:rsidR="00A94F8B" w:rsidRPr="00A94F8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１日のお昼休に、</w:t>
                      </w:r>
                      <w:r w:rsidR="00A94F8B" w:rsidRPr="00E217C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w w:val="89"/>
                          <w:sz w:val="28"/>
                          <w:szCs w:val="28"/>
                          <w:eastAsianLayout w:id="-1039408640" w:vert="1" w:vertCompress="1"/>
                        </w:rPr>
                        <w:t>１２</w:t>
                      </w:r>
                      <w:r w:rsidR="00A94F8B" w:rsidRPr="00A94F8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人で行動しました。ハローワーク非常勤相談員問題に大きな関心が・・</w:t>
                      </w:r>
                      <w:r w:rsidR="00A94F8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</w:p>
                    <w:p w14:paraId="1D89AAF7" w14:textId="77777777" w:rsidR="00DD6ABE" w:rsidRDefault="00DD6ABE" w:rsidP="00F3734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5B5B935" w14:textId="77777777" w:rsidR="00DD6ABE" w:rsidRDefault="00DD6ABE" w:rsidP="00F3734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11DCBC1" w14:textId="77777777" w:rsidR="00DD6ABE" w:rsidRDefault="00DD6ABE" w:rsidP="00F3734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4EA27C1" w14:textId="77777777" w:rsidR="00DD6ABE" w:rsidRDefault="00DD6ABE" w:rsidP="00F3734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2113D5C" w14:textId="77777777" w:rsidR="00DD6ABE" w:rsidRPr="00DD6ABE" w:rsidRDefault="00DD6ABE" w:rsidP="00F37341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345C" w:rsidRPr="008F345C">
        <w:rPr>
          <w:rFonts w:ascii="ＭＳ 明朝" w:eastAsia="ＭＳ 明朝" w:hAnsi="ＭＳ 明朝" w:cs="Times New Roman"/>
          <w:noProof/>
          <w:szCs w:val="21"/>
          <w14:ligatures w14:val="standardContextual"/>
        </w:rPr>
        <w:drawing>
          <wp:anchor distT="0" distB="0" distL="114300" distR="114300" simplePos="0" relativeHeight="252022784" behindDoc="0" locked="0" layoutInCell="1" allowOverlap="1" wp14:anchorId="593AB60F" wp14:editId="5E50F31D">
            <wp:simplePos x="0" y="0"/>
            <wp:positionH relativeFrom="margin">
              <wp:posOffset>85725</wp:posOffset>
            </wp:positionH>
            <wp:positionV relativeFrom="margin">
              <wp:posOffset>1516380</wp:posOffset>
            </wp:positionV>
            <wp:extent cx="2800350" cy="3732530"/>
            <wp:effectExtent l="0" t="0" r="0" b="1270"/>
            <wp:wrapSquare wrapText="bothSides"/>
            <wp:docPr id="45176084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732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341">
        <w:rPr>
          <w:rFonts w:ascii="ＭＳ 明朝" w:eastAsia="ＭＳ 明朝" w:hAnsi="ＭＳ 明朝" w:hint="eastAsia"/>
          <w:szCs w:val="21"/>
        </w:rPr>
        <w:t xml:space="preserve">　　　　　　</w:t>
      </w:r>
    </w:p>
    <w:p w14:paraId="2621D1B1" w14:textId="5F2CB4B1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1DA108B" w14:textId="4BB4A7CD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716C796" w14:textId="7777777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32B2F7D" w14:textId="7777777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E71DFB0" w14:textId="79707818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F3731AA" w14:textId="313C6A4D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65ABC7B" w14:textId="72396BD0" w:rsidR="00F37341" w:rsidRDefault="00E217C9" w:rsidP="00FB750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2CFBEDF" wp14:editId="6D47BA01">
                <wp:simplePos x="0" y="0"/>
                <wp:positionH relativeFrom="margin">
                  <wp:posOffset>1704975</wp:posOffset>
                </wp:positionH>
                <wp:positionV relativeFrom="margin">
                  <wp:posOffset>4667250</wp:posOffset>
                </wp:positionV>
                <wp:extent cx="1447800" cy="2073275"/>
                <wp:effectExtent l="190500" t="0" r="19050" b="22225"/>
                <wp:wrapSquare wrapText="bothSides"/>
                <wp:docPr id="159981389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073275"/>
                        </a:xfrm>
                        <a:prstGeom prst="wedgeRoundRectCallout">
                          <a:avLst>
                            <a:gd name="adj1" fmla="val -62879"/>
                            <a:gd name="adj2" fmla="val 23772"/>
                            <a:gd name="adj3" fmla="val 16667"/>
                          </a:avLst>
                        </a:prstGeom>
                        <a:solidFill>
                          <a:srgbClr val="E4F63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CB4F4" w14:textId="4C19BE0A" w:rsidR="00E223ED" w:rsidRPr="00F37BE5" w:rsidRDefault="008F345C" w:rsidP="00F37BE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217C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帽子にセットのマイクのため、両腕が空</w:t>
                            </w:r>
                            <w:r w:rsidR="00E217C9" w:rsidRPr="00E217C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いたので、</w:t>
                            </w:r>
                            <w:r w:rsidRPr="00E217C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パネルを</w:t>
                            </w:r>
                            <w:r w:rsidR="003864FF" w:rsidRPr="00E217C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持って</w:t>
                            </w:r>
                            <w:r w:rsidRPr="00E217C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訴え</w:t>
                            </w:r>
                            <w:r w:rsidR="00E217C9" w:rsidRPr="00E217C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E217C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植松隆行東京国公事務局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長</w:t>
                            </w:r>
                            <w:r w:rsidR="00E217C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FBED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9" type="#_x0000_t62" style="position:absolute;left:0;text-align:left;margin-left:134.25pt;margin-top:367.5pt;width:114pt;height:163.25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" adj="-2782,15935" fillcolor="#e4f636" strokecolor="#091723 [484]" strokeweight="1pt">
                <v:textbox style="layout-flow:vertical-ideographic">
                  <w:txbxContent>
                    <w:p w14:paraId="558CB4F4" w14:textId="4C19BE0A" w:rsidR="00E223ED" w:rsidRPr="00F37BE5" w:rsidRDefault="008F345C" w:rsidP="00F37BE5">
                      <w:pPr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E217C9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帽子にセットのマイクのため、両腕が空</w:t>
                      </w:r>
                      <w:r w:rsidR="00E217C9" w:rsidRPr="00E217C9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いたので、</w:t>
                      </w:r>
                      <w:r w:rsidRPr="00E217C9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パネルを</w:t>
                      </w:r>
                      <w:r w:rsidR="003864FF" w:rsidRPr="00E217C9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持って</w:t>
                      </w:r>
                      <w:r w:rsidRPr="00E217C9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訴え</w:t>
                      </w:r>
                      <w:r w:rsidR="00E217C9" w:rsidRPr="00E217C9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E217C9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植松隆行東京国公事務局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長</w:t>
                      </w:r>
                      <w:r w:rsidR="00E217C9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864FF" w:rsidRPr="000B2DA7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2017664" behindDoc="0" locked="0" layoutInCell="1" allowOverlap="1" wp14:anchorId="3156BF29" wp14:editId="07F08588">
            <wp:simplePos x="0" y="0"/>
            <wp:positionH relativeFrom="margin">
              <wp:posOffset>257175</wp:posOffset>
            </wp:positionH>
            <wp:positionV relativeFrom="margin">
              <wp:posOffset>5372100</wp:posOffset>
            </wp:positionV>
            <wp:extent cx="2530475" cy="3495675"/>
            <wp:effectExtent l="0" t="0" r="3175" b="9525"/>
            <wp:wrapSquare wrapText="bothSides"/>
            <wp:docPr id="21107687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3495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4FF" w:rsidRPr="000B2DA7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2020736" behindDoc="0" locked="0" layoutInCell="1" allowOverlap="1" wp14:anchorId="4356E9B4" wp14:editId="0272C4B2">
            <wp:simplePos x="0" y="0"/>
            <wp:positionH relativeFrom="margin">
              <wp:posOffset>2675890</wp:posOffset>
            </wp:positionH>
            <wp:positionV relativeFrom="margin">
              <wp:posOffset>7086600</wp:posOffset>
            </wp:positionV>
            <wp:extent cx="2228850" cy="1779270"/>
            <wp:effectExtent l="0" t="0" r="0" b="0"/>
            <wp:wrapSquare wrapText="bothSides"/>
            <wp:docPr id="196854759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79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4FF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4E1D6859" wp14:editId="34B4F5A3">
                <wp:simplePos x="0" y="0"/>
                <wp:positionH relativeFrom="margin">
                  <wp:posOffset>3213099</wp:posOffset>
                </wp:positionH>
                <wp:positionV relativeFrom="margin">
                  <wp:posOffset>4486275</wp:posOffset>
                </wp:positionV>
                <wp:extent cx="1625600" cy="3105150"/>
                <wp:effectExtent l="19050" t="0" r="31750" b="247650"/>
                <wp:wrapSquare wrapText="bothSides"/>
                <wp:docPr id="53319793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3105150"/>
                        </a:xfrm>
                        <a:prstGeom prst="cloudCallout">
                          <a:avLst>
                            <a:gd name="adj1" fmla="val -8573"/>
                            <a:gd name="adj2" fmla="val 54674"/>
                          </a:avLst>
                        </a:prstGeom>
                        <a:solidFill>
                          <a:srgbClr val="00204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AAEE6" w14:textId="77777777" w:rsidR="003864FF" w:rsidRDefault="003864FF" w:rsidP="003864F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国民世論を背景に</w:t>
                            </w:r>
                            <w:r w:rsidR="00F37341" w:rsidRPr="00F373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と</w:t>
                            </w:r>
                            <w:r w:rsidR="00F37341" w:rsidRPr="00F373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="00F37341" w:rsidRPr="00F373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共同の力で、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物価高騰を超える大幅賃上げを勝ち取ろう</w:t>
                            </w:r>
                            <w:r w:rsidR="00F373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一般合同労組・西尾書記長）</w:t>
                            </w:r>
                          </w:p>
                          <w:p w14:paraId="3173755E" w14:textId="77777777" w:rsidR="003864FF" w:rsidRDefault="003864FF" w:rsidP="00F37B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C30519A" w14:textId="77777777" w:rsidR="003864FF" w:rsidRDefault="003864FF" w:rsidP="00F37B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C69FCEE" w14:textId="77777777" w:rsidR="003864FF" w:rsidRDefault="003864FF" w:rsidP="00F37B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F6B4479" w14:textId="77777777" w:rsidR="003864FF" w:rsidRDefault="003864FF" w:rsidP="00F37B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64DD57B" w14:textId="491901EA" w:rsidR="00F37BE5" w:rsidRPr="00F37341" w:rsidRDefault="00F37341" w:rsidP="00F37B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植松隆行事務局長）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D685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7" o:spid="_x0000_s1030" type="#_x0000_t106" style="position:absolute;left:0;text-align:left;margin-left:253pt;margin-top:353.25pt;width:128pt;height:244.5pt;z-index:2520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" adj="8948,22610" fillcolor="#00204f" strokecolor="#091723 [484]" strokeweight="1pt">
                <v:stroke joinstyle="miter"/>
                <v:textbox style="layout-flow:vertical-ideographic">
                  <w:txbxContent>
                    <w:p w14:paraId="04CAAEE6" w14:textId="77777777" w:rsidR="003864FF" w:rsidRDefault="003864FF" w:rsidP="003864F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国民世論を背景に</w:t>
                      </w:r>
                      <w:r w:rsidR="00F37341" w:rsidRPr="00F373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官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と</w:t>
                      </w:r>
                      <w:r w:rsidR="00F37341" w:rsidRPr="00F373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民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の</w:t>
                      </w:r>
                      <w:r w:rsidR="00F37341" w:rsidRPr="00F373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共同の力で、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物価高騰を超える大幅賃上げを勝ち取ろう</w:t>
                      </w:r>
                      <w:r w:rsidR="00F373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一般合同労組・西尾書記長）</w:t>
                      </w:r>
                    </w:p>
                    <w:p w14:paraId="3173755E" w14:textId="77777777" w:rsidR="003864FF" w:rsidRDefault="003864FF" w:rsidP="00F37BE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C30519A" w14:textId="77777777" w:rsidR="003864FF" w:rsidRDefault="003864FF" w:rsidP="00F37BE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C69FCEE" w14:textId="77777777" w:rsidR="003864FF" w:rsidRDefault="003864FF" w:rsidP="00F37BE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F6B4479" w14:textId="77777777" w:rsidR="003864FF" w:rsidRDefault="003864FF" w:rsidP="00F37BE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64DD57B" w14:textId="491901EA" w:rsidR="00F37BE5" w:rsidRPr="00F37341" w:rsidRDefault="00F37341" w:rsidP="00F37BE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植松隆行事務局長）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9BE98C4" w14:textId="3AFC6713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5E824EC" w14:textId="406B080E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46166D1" w14:textId="5E5349B5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CB7D65B" w14:textId="660CBB99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21B14C4" w14:textId="23A442DC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6EEBC3C" w14:textId="2FFA2811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42DED8D" w14:textId="52ABFDF8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868F0AD" w14:textId="2A97971B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FB0D307" w14:textId="7A235F61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B55C9D9" w14:textId="3B0D051A" w:rsidR="00F37341" w:rsidRDefault="00F66448" w:rsidP="00FB750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D89954D" wp14:editId="127C70F7">
                <wp:simplePos x="0" y="0"/>
                <wp:positionH relativeFrom="column">
                  <wp:posOffset>-588010</wp:posOffset>
                </wp:positionH>
                <wp:positionV relativeFrom="paragraph">
                  <wp:posOffset>-6095365</wp:posOffset>
                </wp:positionV>
                <wp:extent cx="914400" cy="612648"/>
                <wp:effectExtent l="0" t="0" r="19050" b="111760"/>
                <wp:wrapNone/>
                <wp:docPr id="1322366972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648"/>
                        </a:xfrm>
                        <a:prstGeom prst="wedgeRoundRectCallout">
                          <a:avLst/>
                        </a:prstGeom>
                        <a:solidFill>
                          <a:srgbClr val="E4F63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CF27B" w14:textId="77777777" w:rsidR="00F66448" w:rsidRDefault="00F66448" w:rsidP="00F664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9954D" id="吹き出し: 角を丸めた四角形 1" o:spid="_x0000_s1031" type="#_x0000_t62" style="position:absolute;left:0;text-align:left;margin-left:-46.3pt;margin-top:-479.95pt;width:1in;height:48.2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" adj="6300,24300" fillcolor="#e4f636" strokecolor="#091723 [484]" strokeweight="1pt">
                <v:textbox>
                  <w:txbxContent>
                    <w:p w14:paraId="77BCF27B" w14:textId="77777777" w:rsidR="00F66448" w:rsidRDefault="00F66448" w:rsidP="00F664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553836" w14:textId="09807A06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608BBF1" w14:textId="54DC79F4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639C7E6" w14:textId="5245E863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F266DCB" w14:textId="4037B7B1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D986856" w14:textId="34C0213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DEC53AF" w14:textId="0B5237E5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6C46AE9" w14:textId="22501E22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8253616" w14:textId="46A64F0F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BE8A7B6" w14:textId="4944D2CC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F66D7F1" w14:textId="18067A66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BA7F36B" w14:textId="6736E9B3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F184C91" w14:textId="29A9C829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762036A" w14:textId="4FEA0DB8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26657EA" w14:textId="0CEC5101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D745AB8" w14:textId="720EB7BC" w:rsidR="00F37341" w:rsidRDefault="00F66448" w:rsidP="00FB750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56EF2171" wp14:editId="39AB9C69">
                <wp:simplePos x="0" y="0"/>
                <wp:positionH relativeFrom="column">
                  <wp:posOffset>-706755</wp:posOffset>
                </wp:positionH>
                <wp:positionV relativeFrom="margin">
                  <wp:align>bottom</wp:align>
                </wp:positionV>
                <wp:extent cx="5634990" cy="419100"/>
                <wp:effectExtent l="0" t="190500" r="22860" b="19050"/>
                <wp:wrapNone/>
                <wp:docPr id="2144976549" name="吹き出し: 角を丸め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4990" cy="419100"/>
                        </a:xfrm>
                        <a:prstGeom prst="wedgeRoundRectCallout">
                          <a:avLst>
                            <a:gd name="adj1" fmla="val 24819"/>
                            <a:gd name="adj2" fmla="val -93372"/>
                            <a:gd name="adj3" fmla="val 16667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D0DB3" w14:textId="54CA2FB8" w:rsidR="00FA5E98" w:rsidRPr="00F66448" w:rsidRDefault="007F24F5" w:rsidP="00FA5E98">
                            <w:pPr>
                              <w:jc w:val="center"/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 w:rsidRPr="00F66448"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>官民共同の</w:t>
                            </w:r>
                            <w:r w:rsidR="00FA5E98" w:rsidRPr="00F66448"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>2024</w:t>
                            </w:r>
                            <w:r w:rsidR="00FA5E98" w:rsidRPr="00F66448"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>春闘</w:t>
                            </w:r>
                            <w:r w:rsidRPr="00F66448"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>で</w:t>
                            </w:r>
                            <w:r w:rsidR="00F66448"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>は</w:t>
                            </w:r>
                            <w:r w:rsidRPr="00F66448">
                              <w:rPr>
                                <w:rFonts w:hint="eastAsia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>、大幅賃金引き上げの大きな波を起こしましょう！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2171" id="吹き出し: 角を丸めた四角形 15" o:spid="_x0000_s1032" type="#_x0000_t62" style="position:absolute;left:0;text-align:left;margin-left:-55.65pt;margin-top:0;width:443.7pt;height:33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" adj="16161,-9368" fillcolor="black [3213]" strokecolor="#091723 [484]" strokeweight="1pt">
                <v:textbox>
                  <w:txbxContent>
                    <w:p w14:paraId="36FD0DB3" w14:textId="54CA2FB8" w:rsidR="00FA5E98" w:rsidRPr="00F66448" w:rsidRDefault="007F24F5" w:rsidP="00FA5E98">
                      <w:pPr>
                        <w:jc w:val="center"/>
                        <w:rPr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</w:pPr>
                      <w:r w:rsidRPr="00F66448">
                        <w:rPr>
                          <w:rFonts w:hint="eastAsia"/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>官民共同の</w:t>
                      </w:r>
                      <w:r w:rsidR="00FA5E98" w:rsidRPr="00F66448">
                        <w:rPr>
                          <w:rFonts w:hint="eastAsia"/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>2024</w:t>
                      </w:r>
                      <w:r w:rsidR="00FA5E98" w:rsidRPr="00F66448">
                        <w:rPr>
                          <w:rFonts w:hint="eastAsia"/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>春闘</w:t>
                      </w:r>
                      <w:r w:rsidRPr="00F66448">
                        <w:rPr>
                          <w:rFonts w:hint="eastAsia"/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>で</w:t>
                      </w:r>
                      <w:r w:rsidR="00F66448">
                        <w:rPr>
                          <w:rFonts w:hint="eastAsia"/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>は</w:t>
                      </w:r>
                      <w:r w:rsidRPr="00F66448">
                        <w:rPr>
                          <w:rFonts w:hint="eastAsia"/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>、大幅賃金引き上げの大きな波を起こしましょう！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665C8D6" w14:textId="4413DECB" w:rsidR="00F37341" w:rsidRDefault="00F66448" w:rsidP="00FB750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11BF549B" wp14:editId="0E801AF2">
                <wp:simplePos x="0" y="0"/>
                <wp:positionH relativeFrom="column">
                  <wp:posOffset>-140334</wp:posOffset>
                </wp:positionH>
                <wp:positionV relativeFrom="paragraph">
                  <wp:posOffset>-66675</wp:posOffset>
                </wp:positionV>
                <wp:extent cx="5486400" cy="771525"/>
                <wp:effectExtent l="0" t="0" r="19050" b="295275"/>
                <wp:wrapNone/>
                <wp:docPr id="433670548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71525"/>
                        </a:xfrm>
                        <a:prstGeom prst="wedgeRoundRectCallout">
                          <a:avLst>
                            <a:gd name="adj1" fmla="val -14348"/>
                            <a:gd name="adj2" fmla="val 82253"/>
                            <a:gd name="adj3" fmla="val 16667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02127" w14:textId="35D93159" w:rsidR="00F66448" w:rsidRPr="00F66448" w:rsidRDefault="00F66448" w:rsidP="00F66448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66448"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２月１日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の</w:t>
                            </w:r>
                            <w:r w:rsidRPr="00F66448"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お昼休みは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、</w:t>
                            </w:r>
                            <w:r w:rsidRPr="00F66448"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以下の問題を繰り返し、繰り返し訴えました。東京国公としてはこの問題をお昼休み、人事院前で連続して宣伝する予定です。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F549B" id="吹き出し: 角を丸めた四角形 2" o:spid="_x0000_s1033" type="#_x0000_t62" style="position:absolute;left:0;text-align:left;margin-left:-11.05pt;margin-top:-5.25pt;width:6in;height:60.7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" adj="7701,28567" fillcolor="black [3213]" strokecolor="#091723 [484]" strokeweight="1pt">
                <v:textbox>
                  <w:txbxContent>
                    <w:p w14:paraId="74902127" w14:textId="35D93159" w:rsidR="00F66448" w:rsidRPr="00F66448" w:rsidRDefault="00F66448" w:rsidP="00F66448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 w:rsidRPr="00F66448">
                        <w:rPr>
                          <w:rFonts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２月１日</w:t>
                      </w:r>
                      <w:r>
                        <w:rPr>
                          <w:rFonts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の</w:t>
                      </w:r>
                      <w:r w:rsidRPr="00F66448">
                        <w:rPr>
                          <w:rFonts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お昼休みは</w:t>
                      </w:r>
                      <w:r>
                        <w:rPr>
                          <w:rFonts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、</w:t>
                      </w:r>
                      <w:r w:rsidRPr="00F66448">
                        <w:rPr>
                          <w:rFonts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以下の問題を繰り返し、繰り返し訴えました。東京国公としてはこの問題をお昼休み、人事院前で連続して宣伝する予定です。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B0EA58" w14:textId="66F81E60" w:rsidR="00F37341" w:rsidRDefault="00F66448" w:rsidP="00FB750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BB06E40" wp14:editId="45130943">
                <wp:simplePos x="0" y="0"/>
                <wp:positionH relativeFrom="margin">
                  <wp:align>left</wp:align>
                </wp:positionH>
                <wp:positionV relativeFrom="margin">
                  <wp:posOffset>945515</wp:posOffset>
                </wp:positionV>
                <wp:extent cx="6305550" cy="7349490"/>
                <wp:effectExtent l="0" t="0" r="19050" b="22860"/>
                <wp:wrapSquare wrapText="bothSides"/>
                <wp:docPr id="89980913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7349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F7E4F" w14:textId="4A7A8841" w:rsidR="00FA5E98" w:rsidRPr="00E712CE" w:rsidRDefault="00FA5E98" w:rsidP="00FA5E9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E712CE">
                              <w:rPr>
                                <w:rFonts w:ascii="Segoe UI Symbol" w:eastAsia="HGP創英角ﾎﾟｯﾌﾟ体" w:hAnsi="Segoe UI Symbol" w:cs="Segoe UI Symbol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☟</w:t>
                            </w:r>
                            <w:r w:rsidRPr="00E712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2024春闘最大の課題</w:t>
                            </w:r>
                            <w:r w:rsidR="007F24F5" w:rsidRPr="00E712CE">
                              <w:rPr>
                                <w:rFonts w:ascii="Segoe UI Symbol" w:eastAsia="HGP創英角ﾎﾟｯﾌﾟ体" w:hAnsi="Segoe UI Symbol" w:cs="Segoe UI Symbol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☟</w:t>
                            </w:r>
                          </w:p>
                          <w:p w14:paraId="14E1C95B" w14:textId="1D3EA57A" w:rsidR="00AE1C74" w:rsidRDefault="00AE1C74" w:rsidP="00FA5E9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3864F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物価は下げて！賃金上げて！生活はもう限界！</w:t>
                            </w:r>
                          </w:p>
                          <w:p w14:paraId="6C34B088" w14:textId="30359C9A" w:rsidR="0059138F" w:rsidRPr="0059138F" w:rsidRDefault="0059138F" w:rsidP="00FA5E9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59138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</w:rPr>
                              <w:t>異次元金融緩和＝アベノミクスからの速やかな離脱を！</w:t>
                            </w:r>
                          </w:p>
                          <w:p w14:paraId="77EE4E2C" w14:textId="77777777" w:rsidR="00FA5E98" w:rsidRDefault="00FA5E98" w:rsidP="00FA5E9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2" w:name="_Hlk153785079"/>
                          </w:p>
                          <w:p w14:paraId="3168F644" w14:textId="0D046509" w:rsidR="00E712CE" w:rsidRDefault="00E712CE" w:rsidP="00FA5E9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 xml:space="preserve">　</w:t>
                            </w:r>
                            <w:r w:rsidRPr="00E712C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2024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年春闘の最大の課題が賃金の大幅引き上げです</w:t>
                            </w:r>
                            <w:r w:rsidR="00E217C9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が、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昨年１年間平均の</w:t>
                            </w:r>
                            <w:r w:rsidR="00E217C9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消費者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物価が対前年比で3％を超える水準でしたから、少々の賃金引上げでは、実質賃金はマイナスです。東京国公と官民共同行動実行委員会は、物価は賃金闘争</w:t>
                            </w:r>
                            <w:r w:rsidR="00E217C9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一環として位置付け</w:t>
                            </w:r>
                            <w:r w:rsidR="00E217C9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運動を強化します。</w:t>
                            </w:r>
                          </w:p>
                          <w:p w14:paraId="6A6A4535" w14:textId="17584C04" w:rsidR="00AE1C74" w:rsidRPr="0059138F" w:rsidRDefault="003864FF" w:rsidP="00FA5E98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9138F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１２</w:t>
                            </w:r>
                            <w:r w:rsidR="00AE1C74" w:rsidRPr="0059138F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月の消費者物価も対前年同月比2.</w:t>
                            </w:r>
                            <w:r w:rsidR="0059138F" w:rsidRPr="0059138F"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="00AE1C74" w:rsidRPr="0059138F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％上昇</w:t>
                            </w:r>
                            <w:r w:rsidR="0059138F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。　２０２３年は平均で対前年同月比3.1％上昇です。　電気</w:t>
                            </w:r>
                            <w:r w:rsidR="00E712CE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="0059138F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ガス、エネルギーへの補助がなければ3.9％の上昇です。</w:t>
                            </w:r>
                            <w:r w:rsidR="00AE1C74" w:rsidRPr="0059138F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対前年同月比を上回るのは</w:t>
                            </w:r>
                            <w:r w:rsidR="00967A75" w:rsidRPr="0059138F"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28</w:t>
                            </w:r>
                            <w:r w:rsidR="00AE1C74" w:rsidRPr="0059138F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ヵ月連続　2％超え上昇は</w:t>
                            </w:r>
                            <w:r w:rsidR="00967A75" w:rsidRPr="0059138F"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21</w:t>
                            </w:r>
                            <w:r w:rsidR="00AE1C74" w:rsidRPr="0059138F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ヵ月連続</w:t>
                            </w:r>
                            <w:r w:rsidR="00AE1C74" w:rsidRPr="0059138F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bookmarkEnd w:id="2"/>
                            <w:r w:rsidR="0059138F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だから実質賃金</w:t>
                            </w:r>
                            <w:r w:rsidR="00E712CE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も２０ヶ月連続で実質賃金低下　☜まさに異常の極み</w:t>
                            </w:r>
                          </w:p>
                          <w:p w14:paraId="5308E022" w14:textId="77777777" w:rsidR="00FA5E98" w:rsidRPr="0059138F" w:rsidRDefault="00FA5E98" w:rsidP="00AE1C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9E3A3AD" w14:textId="0CA1C411" w:rsidR="00FA5E98" w:rsidRPr="00FA5E98" w:rsidRDefault="00FA5E98" w:rsidP="00FA5E9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712C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「</w:t>
                            </w:r>
                            <w:r w:rsidR="00AE1C74" w:rsidRPr="00E712C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円安→輸入物価大幅上昇→企業物価も上昇→消費者物価は</w:t>
                            </w:r>
                            <w:r w:rsidR="00E712CE" w:rsidRPr="00E712C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28</w:t>
                            </w:r>
                            <w:r w:rsidR="00AE1C74" w:rsidRPr="00E712C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ヵ月連続上昇→消費不況→景気低迷</w:t>
                            </w:r>
                            <w:r w:rsidRPr="00E712C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という負のサイクルを止める</w:t>
                            </w:r>
                            <w:r w:rsidR="00E712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にはアベノミクスから離脱の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経済政策</w:t>
                            </w:r>
                            <w:r w:rsidR="00E712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です！</w:t>
                            </w:r>
                          </w:p>
                          <w:p w14:paraId="1F8CC505" w14:textId="77777777" w:rsidR="00FA5E98" w:rsidRPr="00AE1C74" w:rsidRDefault="00FA5E98" w:rsidP="00FA5E9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B3B45FC" w14:textId="30ECC02D" w:rsidR="00AE1C74" w:rsidRPr="00FA5E98" w:rsidRDefault="00AE1C74" w:rsidP="00E712CE">
                            <w:pPr>
                              <w:ind w:firstLineChars="100" w:firstLine="241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AE1C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賃金は</w:t>
                            </w:r>
                            <w:r w:rsidRPr="00AE1C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30</w:t>
                            </w:r>
                            <w:r w:rsidRPr="00AE1C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年も上がらず</w:t>
                            </w:r>
                            <w:r w:rsidR="007F24F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AE1C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アベノミクスで</w:t>
                            </w:r>
                            <w:r w:rsidRPr="00AE1C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Pr="00AE1C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年の景気低迷</w:t>
                            </w:r>
                            <w:r w:rsidR="007F24F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AE1C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でも人手は不足</w:t>
                            </w:r>
                            <w:r w:rsidR="00E712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！</w:t>
                            </w:r>
                            <w:r w:rsidRPr="00AE1C7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そんな中での空前の物価高騰！</w:t>
                            </w:r>
                            <w:r w:rsidR="00E217C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だから</w:t>
                            </w:r>
                            <w:r w:rsidRPr="00FA5E9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実質賃金</w:t>
                            </w:r>
                            <w:r w:rsidR="00E712C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20</w:t>
                            </w:r>
                            <w:r w:rsidRPr="00FA5E9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ヵ月連続して</w:t>
                            </w:r>
                            <w:r w:rsidR="00E217C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の</w:t>
                            </w:r>
                            <w:r w:rsidRPr="00FA5E9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対前年同月比マイマス</w:t>
                            </w:r>
                            <w:r w:rsidR="00E217C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>を、何とかしなきゃなりませんよ</w:t>
                            </w:r>
                            <w:r w:rsidR="00E712C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！　</w:t>
                            </w:r>
                          </w:p>
                          <w:p w14:paraId="46A8D44D" w14:textId="77777777" w:rsidR="00AE1C74" w:rsidRPr="00FA5E98" w:rsidRDefault="00AE1C74" w:rsidP="00AE1C7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</w:p>
                          <w:p w14:paraId="5CF4A66C" w14:textId="77777777" w:rsidR="00AE1C74" w:rsidRPr="00FA5E98" w:rsidRDefault="00AE1C74" w:rsidP="00AE1C7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</w:p>
                          <w:p w14:paraId="3B5F2581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2FF17942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03A65665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6CBAB3E4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3C9836EE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6CF2D2AB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2ECC43C5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49B24523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16F429D4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73277B68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083F00C3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2F488BCC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4D0BD95E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16993F5D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4B5583CE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7B3C3CA3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05C8009F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13C0B41B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7FAFD993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26F70392" w14:textId="77777777" w:rsidR="00AE1C74" w:rsidRDefault="00AE1C74" w:rsidP="00AE1C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06E40" id="正方形/長方形 11" o:spid="_x0000_s1034" style="position:absolute;left:0;text-align:left;margin-left:0;margin-top:74.45pt;width:496.5pt;height:578.7pt;z-index:252012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" fillcolor="white [3212]" strokecolor="#091723 [484]" strokeweight="1pt">
                <v:textbox>
                  <w:txbxContent>
                    <w:p w14:paraId="273F7E4F" w14:textId="4A7A8841" w:rsidR="00FA5E98" w:rsidRPr="00E712CE" w:rsidRDefault="00FA5E98" w:rsidP="00FA5E98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C00000"/>
                          <w:sz w:val="52"/>
                          <w:szCs w:val="52"/>
                        </w:rPr>
                      </w:pPr>
                      <w:r w:rsidRPr="00E712CE">
                        <w:rPr>
                          <w:rFonts w:ascii="Segoe UI Symbol" w:eastAsia="HGP創英角ﾎﾟｯﾌﾟ体" w:hAnsi="Segoe UI Symbol" w:cs="Segoe UI Symbol"/>
                          <w:b/>
                          <w:bCs/>
                          <w:color w:val="C00000"/>
                          <w:sz w:val="52"/>
                          <w:szCs w:val="52"/>
                        </w:rPr>
                        <w:t>☟</w:t>
                      </w:r>
                      <w:r w:rsidRPr="00E712C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C00000"/>
                          <w:sz w:val="52"/>
                          <w:szCs w:val="52"/>
                        </w:rPr>
                        <w:t>2024春闘最大の課題</w:t>
                      </w:r>
                      <w:r w:rsidR="007F24F5" w:rsidRPr="00E712CE">
                        <w:rPr>
                          <w:rFonts w:ascii="Segoe UI Symbol" w:eastAsia="HGP創英角ﾎﾟｯﾌﾟ体" w:hAnsi="Segoe UI Symbol" w:cs="Segoe UI Symbol"/>
                          <w:b/>
                          <w:bCs/>
                          <w:color w:val="C00000"/>
                          <w:sz w:val="52"/>
                          <w:szCs w:val="52"/>
                        </w:rPr>
                        <w:t>☟</w:t>
                      </w:r>
                    </w:p>
                    <w:p w14:paraId="14E1C95B" w14:textId="1D3EA57A" w:rsidR="00AE1C74" w:rsidRDefault="00AE1C74" w:rsidP="00FA5E9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3864F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物価は下げて！賃金上げて！生活はもう限界！</w:t>
                      </w:r>
                    </w:p>
                    <w:p w14:paraId="6C34B088" w14:textId="30359C9A" w:rsidR="0059138F" w:rsidRPr="0059138F" w:rsidRDefault="0059138F" w:rsidP="00FA5E9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8"/>
                          <w:szCs w:val="38"/>
                        </w:rPr>
                      </w:pPr>
                      <w:r w:rsidRPr="0059138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8"/>
                          <w:szCs w:val="38"/>
                        </w:rPr>
                        <w:t>異次元金融緩和＝アベノミクスからの速やかな離脱を！</w:t>
                      </w:r>
                    </w:p>
                    <w:p w14:paraId="77EE4E2C" w14:textId="77777777" w:rsidR="00FA5E98" w:rsidRDefault="00FA5E98" w:rsidP="00FA5E9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bookmarkStart w:id="3" w:name="_Hlk153785079"/>
                    </w:p>
                    <w:p w14:paraId="3168F644" w14:textId="0D046509" w:rsidR="00E712CE" w:rsidRDefault="00E712CE" w:rsidP="00FA5E98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 xml:space="preserve">　</w:t>
                      </w:r>
                      <w:r w:rsidRPr="00E712C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2024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年春闘の最大の課題が賃金の大幅引き上げです</w:t>
                      </w:r>
                      <w:r w:rsidR="00E217C9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が、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昨年１年間平均の</w:t>
                      </w:r>
                      <w:r w:rsidR="00E217C9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消費者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物価が対前年比で3％を超える水準でしたから、少々の賃金引上げでは、実質賃金はマイナスです。東京国公と官民共同行動実行委員会は、物価は賃金闘争</w:t>
                      </w:r>
                      <w:r w:rsidR="00E217C9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一環として位置付け</w:t>
                      </w:r>
                      <w:r w:rsidR="00E217C9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運動を強化します。</w:t>
                      </w:r>
                    </w:p>
                    <w:p w14:paraId="6A6A4535" w14:textId="17584C04" w:rsidR="00AE1C74" w:rsidRPr="0059138F" w:rsidRDefault="003864FF" w:rsidP="00FA5E98">
                      <w:pPr>
                        <w:rPr>
                          <w:rFonts w:ascii="HGPｺﾞｼｯｸE" w:eastAsia="HGPｺﾞｼｯｸE" w:hAnsi="HGPｺﾞｼｯｸ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9138F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１２</w:t>
                      </w:r>
                      <w:r w:rsidR="00AE1C74" w:rsidRPr="0059138F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月の消費者物価も対前年同月比2.</w:t>
                      </w:r>
                      <w:r w:rsidR="0059138F" w:rsidRPr="0059138F">
                        <w:rPr>
                          <w:rFonts w:ascii="HGPｺﾞｼｯｸE" w:eastAsia="HGPｺﾞｼｯｸE" w:hAnsi="HGPｺﾞｼｯｸ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="00AE1C74" w:rsidRPr="0059138F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％上昇</w:t>
                      </w:r>
                      <w:r w:rsidR="0059138F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。　２０２３年は平均で対前年同月比3.1％上昇です。　電気</w:t>
                      </w:r>
                      <w:r w:rsidR="00E712CE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="0059138F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ガス、エネルギーへの補助がなければ3.9％の上昇です。</w:t>
                      </w:r>
                      <w:r w:rsidR="00AE1C74" w:rsidRPr="0059138F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対前年同月比を上回るのは</w:t>
                      </w:r>
                      <w:r w:rsidR="00967A75" w:rsidRPr="0059138F">
                        <w:rPr>
                          <w:rFonts w:ascii="HGPｺﾞｼｯｸE" w:eastAsia="HGPｺﾞｼｯｸE" w:hAnsi="HGPｺﾞｼｯｸE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28</w:t>
                      </w:r>
                      <w:r w:rsidR="00AE1C74" w:rsidRPr="0059138F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ヵ月連続　2％超え上昇は</w:t>
                      </w:r>
                      <w:r w:rsidR="00967A75" w:rsidRPr="0059138F">
                        <w:rPr>
                          <w:rFonts w:ascii="HGPｺﾞｼｯｸE" w:eastAsia="HGPｺﾞｼｯｸE" w:hAnsi="HGPｺﾞｼｯｸE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21</w:t>
                      </w:r>
                      <w:r w:rsidR="00AE1C74" w:rsidRPr="0059138F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ヵ月連続</w:t>
                      </w:r>
                      <w:r w:rsidR="00AE1C74" w:rsidRPr="0059138F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bookmarkEnd w:id="3"/>
                      <w:r w:rsidR="0059138F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だから実質賃金</w:t>
                      </w:r>
                      <w:r w:rsidR="00E712CE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も２０ヶ月連続で実質賃金低下　☜まさに異常の極み</w:t>
                      </w:r>
                    </w:p>
                    <w:p w14:paraId="5308E022" w14:textId="77777777" w:rsidR="00FA5E98" w:rsidRPr="0059138F" w:rsidRDefault="00FA5E98" w:rsidP="00AE1C7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9E3A3AD" w14:textId="0CA1C411" w:rsidR="00FA5E98" w:rsidRPr="00FA5E98" w:rsidRDefault="00FA5E98" w:rsidP="00FA5E98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E712C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00000"/>
                          <w:sz w:val="36"/>
                          <w:szCs w:val="36"/>
                        </w:rPr>
                        <w:t>「</w:t>
                      </w:r>
                      <w:r w:rsidR="00AE1C74" w:rsidRPr="00E712C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00000"/>
                          <w:sz w:val="36"/>
                          <w:szCs w:val="36"/>
                        </w:rPr>
                        <w:t>円安→輸入物価大幅上昇→企業物価も上昇→消費者物価は</w:t>
                      </w:r>
                      <w:r w:rsidR="00E712CE" w:rsidRPr="00E712C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00000"/>
                          <w:sz w:val="36"/>
                          <w:szCs w:val="36"/>
                        </w:rPr>
                        <w:t>28</w:t>
                      </w:r>
                      <w:r w:rsidR="00AE1C74" w:rsidRPr="00E712C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00000"/>
                          <w:sz w:val="36"/>
                          <w:szCs w:val="36"/>
                        </w:rPr>
                        <w:t>ヵ月連続上昇→消費不況→景気低迷</w:t>
                      </w:r>
                      <w:r w:rsidRPr="00E712C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C00000"/>
                          <w:sz w:val="36"/>
                          <w:szCs w:val="36"/>
                        </w:rPr>
                        <w:t>」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という負のサイクルを止める</w:t>
                      </w:r>
                      <w:r w:rsidR="00E712CE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にはアベノミクスから離脱の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経済政策</w:t>
                      </w:r>
                      <w:r w:rsidR="00E712CE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です！</w:t>
                      </w:r>
                    </w:p>
                    <w:p w14:paraId="1F8CC505" w14:textId="77777777" w:rsidR="00FA5E98" w:rsidRPr="00AE1C74" w:rsidRDefault="00FA5E98" w:rsidP="00FA5E98">
                      <w:pPr>
                        <w:rPr>
                          <w:color w:val="000000" w:themeColor="text1"/>
                        </w:rPr>
                      </w:pPr>
                    </w:p>
                    <w:p w14:paraId="2B3B45FC" w14:textId="30ECC02D" w:rsidR="00AE1C74" w:rsidRPr="00FA5E98" w:rsidRDefault="00AE1C74" w:rsidP="00E712CE">
                      <w:pPr>
                        <w:ind w:firstLineChars="100" w:firstLine="241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4"/>
                          <w:szCs w:val="34"/>
                        </w:rPr>
                      </w:pPr>
                      <w:r w:rsidRPr="00AE1C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賃金は</w:t>
                      </w:r>
                      <w:r w:rsidRPr="00AE1C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30</w:t>
                      </w:r>
                      <w:r w:rsidRPr="00AE1C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年も上がらず</w:t>
                      </w:r>
                      <w:r w:rsidR="007F24F5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AE1C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アベノミクスで</w:t>
                      </w:r>
                      <w:r w:rsidRPr="00AE1C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 w:rsidRPr="00AE1C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年の景気低迷</w:t>
                      </w:r>
                      <w:r w:rsidR="007F24F5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AE1C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でも人手は不足</w:t>
                      </w:r>
                      <w:r w:rsidR="00E712C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！</w:t>
                      </w:r>
                      <w:r w:rsidRPr="00AE1C7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そんな中での空前の物価高騰！</w:t>
                      </w:r>
                      <w:r w:rsidR="00E217C9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だから</w:t>
                      </w:r>
                      <w:r w:rsidRPr="00FA5E9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実質賃金</w:t>
                      </w:r>
                      <w:r w:rsidR="00E712C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20</w:t>
                      </w:r>
                      <w:r w:rsidRPr="00FA5E9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ヵ月連続して</w:t>
                      </w:r>
                      <w:r w:rsidR="00E217C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の</w:t>
                      </w:r>
                      <w:r w:rsidRPr="00FA5E9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対前年同月比マイマス</w:t>
                      </w:r>
                      <w:r w:rsidR="00E217C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>を、何とかしなきゃなりませんよ</w:t>
                      </w:r>
                      <w:r w:rsidR="00E712C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4"/>
                          <w:szCs w:val="34"/>
                        </w:rPr>
                        <w:t xml:space="preserve">！　</w:t>
                      </w:r>
                    </w:p>
                    <w:p w14:paraId="46A8D44D" w14:textId="77777777" w:rsidR="00AE1C74" w:rsidRPr="00FA5E98" w:rsidRDefault="00AE1C74" w:rsidP="00AE1C7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4"/>
                          <w:szCs w:val="34"/>
                        </w:rPr>
                      </w:pPr>
                    </w:p>
                    <w:p w14:paraId="5CF4A66C" w14:textId="77777777" w:rsidR="00AE1C74" w:rsidRPr="00FA5E98" w:rsidRDefault="00AE1C74" w:rsidP="00AE1C7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4"/>
                          <w:szCs w:val="34"/>
                        </w:rPr>
                      </w:pPr>
                    </w:p>
                    <w:p w14:paraId="3B5F2581" w14:textId="77777777" w:rsidR="00AE1C74" w:rsidRDefault="00AE1C74" w:rsidP="00AE1C74">
                      <w:pPr>
                        <w:jc w:val="center"/>
                      </w:pPr>
                    </w:p>
                    <w:p w14:paraId="2FF17942" w14:textId="77777777" w:rsidR="00AE1C74" w:rsidRDefault="00AE1C74" w:rsidP="00AE1C74">
                      <w:pPr>
                        <w:jc w:val="center"/>
                      </w:pPr>
                    </w:p>
                    <w:p w14:paraId="03A65665" w14:textId="77777777" w:rsidR="00AE1C74" w:rsidRDefault="00AE1C74" w:rsidP="00AE1C74">
                      <w:pPr>
                        <w:jc w:val="center"/>
                      </w:pPr>
                    </w:p>
                    <w:p w14:paraId="6CBAB3E4" w14:textId="77777777" w:rsidR="00AE1C74" w:rsidRDefault="00AE1C74" w:rsidP="00AE1C74">
                      <w:pPr>
                        <w:jc w:val="center"/>
                      </w:pPr>
                    </w:p>
                    <w:p w14:paraId="3C9836EE" w14:textId="77777777" w:rsidR="00AE1C74" w:rsidRDefault="00AE1C74" w:rsidP="00AE1C74">
                      <w:pPr>
                        <w:jc w:val="center"/>
                      </w:pPr>
                    </w:p>
                    <w:p w14:paraId="6CF2D2AB" w14:textId="77777777" w:rsidR="00AE1C74" w:rsidRDefault="00AE1C74" w:rsidP="00AE1C74">
                      <w:pPr>
                        <w:jc w:val="center"/>
                      </w:pPr>
                    </w:p>
                    <w:p w14:paraId="2ECC43C5" w14:textId="77777777" w:rsidR="00AE1C74" w:rsidRDefault="00AE1C74" w:rsidP="00AE1C74">
                      <w:pPr>
                        <w:jc w:val="center"/>
                      </w:pPr>
                    </w:p>
                    <w:p w14:paraId="49B24523" w14:textId="77777777" w:rsidR="00AE1C74" w:rsidRDefault="00AE1C74" w:rsidP="00AE1C74">
                      <w:pPr>
                        <w:jc w:val="center"/>
                      </w:pPr>
                    </w:p>
                    <w:p w14:paraId="16F429D4" w14:textId="77777777" w:rsidR="00AE1C74" w:rsidRDefault="00AE1C74" w:rsidP="00AE1C74">
                      <w:pPr>
                        <w:jc w:val="center"/>
                      </w:pPr>
                    </w:p>
                    <w:p w14:paraId="73277B68" w14:textId="77777777" w:rsidR="00AE1C74" w:rsidRDefault="00AE1C74" w:rsidP="00AE1C74">
                      <w:pPr>
                        <w:jc w:val="center"/>
                      </w:pPr>
                    </w:p>
                    <w:p w14:paraId="083F00C3" w14:textId="77777777" w:rsidR="00AE1C74" w:rsidRDefault="00AE1C74" w:rsidP="00AE1C74">
                      <w:pPr>
                        <w:jc w:val="center"/>
                      </w:pPr>
                    </w:p>
                    <w:p w14:paraId="2F488BCC" w14:textId="77777777" w:rsidR="00AE1C74" w:rsidRDefault="00AE1C74" w:rsidP="00AE1C74">
                      <w:pPr>
                        <w:jc w:val="center"/>
                      </w:pPr>
                    </w:p>
                    <w:p w14:paraId="4D0BD95E" w14:textId="77777777" w:rsidR="00AE1C74" w:rsidRDefault="00AE1C74" w:rsidP="00AE1C74">
                      <w:pPr>
                        <w:jc w:val="center"/>
                      </w:pPr>
                    </w:p>
                    <w:p w14:paraId="16993F5D" w14:textId="77777777" w:rsidR="00AE1C74" w:rsidRDefault="00AE1C74" w:rsidP="00AE1C74">
                      <w:pPr>
                        <w:jc w:val="center"/>
                      </w:pPr>
                    </w:p>
                    <w:p w14:paraId="4B5583CE" w14:textId="77777777" w:rsidR="00AE1C74" w:rsidRDefault="00AE1C74" w:rsidP="00AE1C74">
                      <w:pPr>
                        <w:jc w:val="center"/>
                      </w:pPr>
                    </w:p>
                    <w:p w14:paraId="7B3C3CA3" w14:textId="77777777" w:rsidR="00AE1C74" w:rsidRDefault="00AE1C74" w:rsidP="00AE1C74">
                      <w:pPr>
                        <w:jc w:val="center"/>
                      </w:pPr>
                    </w:p>
                    <w:p w14:paraId="05C8009F" w14:textId="77777777" w:rsidR="00AE1C74" w:rsidRDefault="00AE1C74" w:rsidP="00AE1C74">
                      <w:pPr>
                        <w:jc w:val="center"/>
                      </w:pPr>
                    </w:p>
                    <w:p w14:paraId="13C0B41B" w14:textId="77777777" w:rsidR="00AE1C74" w:rsidRDefault="00AE1C74" w:rsidP="00AE1C74">
                      <w:pPr>
                        <w:jc w:val="center"/>
                      </w:pPr>
                    </w:p>
                    <w:p w14:paraId="7FAFD993" w14:textId="77777777" w:rsidR="00AE1C74" w:rsidRDefault="00AE1C74" w:rsidP="00AE1C74">
                      <w:pPr>
                        <w:jc w:val="center"/>
                      </w:pPr>
                    </w:p>
                    <w:p w14:paraId="26F70392" w14:textId="77777777" w:rsidR="00AE1C74" w:rsidRDefault="00AE1C74" w:rsidP="00AE1C74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98BB1DE" w14:textId="4175A1A5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1311D49" w14:textId="5C31CD28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B895212" w14:textId="39952835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1BB8152" w14:textId="10FB46B2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83B8EAC" w14:textId="7777777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F3B7C39" w14:textId="7777777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E25B466" w14:textId="7777777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13C368E" w14:textId="5582AF63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FFA8491" w14:textId="77777777" w:rsidR="00374D9A" w:rsidRDefault="00374D9A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058A976" w14:textId="3B223C53" w:rsidR="00374D9A" w:rsidRDefault="00374D9A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97E87BA" w14:textId="792D927F" w:rsidR="00374D9A" w:rsidRDefault="00374D9A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AD6C806" w14:textId="77777777" w:rsidR="00374D9A" w:rsidRDefault="00374D9A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6AC0FFF" w14:textId="06799D29" w:rsidR="00374D9A" w:rsidRDefault="00374D9A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1BBC498" w14:textId="512A58E2" w:rsidR="00374D9A" w:rsidRDefault="00374D9A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82A1C15" w14:textId="6A9067A3" w:rsidR="00374D9A" w:rsidRDefault="00374D9A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F42FD48" w14:textId="4D459677" w:rsidR="00374D9A" w:rsidRDefault="00374D9A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6A51818" w14:textId="77777777" w:rsidR="00374D9A" w:rsidRDefault="00374D9A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5CF458F" w14:textId="43C8B324" w:rsidR="00374D9A" w:rsidRDefault="00374D9A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BFCC465" w14:textId="2D301F46" w:rsidR="00374D9A" w:rsidRDefault="00374D9A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C39F5F6" w14:textId="40C6E47B" w:rsidR="00374D9A" w:rsidRDefault="00374D9A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9CDB0A8" w14:textId="7D28E6CF" w:rsidR="00374D9A" w:rsidRDefault="00374D9A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4CB5A51" w14:textId="7BF145C6" w:rsidR="00374D9A" w:rsidRDefault="00374D9A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sectPr w:rsidR="00374D9A" w:rsidSect="00B80E52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6256C" w14:textId="77777777" w:rsidR="00B80E52" w:rsidRDefault="00B80E52" w:rsidP="006F1018">
      <w:r>
        <w:separator/>
      </w:r>
    </w:p>
  </w:endnote>
  <w:endnote w:type="continuationSeparator" w:id="0">
    <w:p w14:paraId="1D27B82E" w14:textId="77777777" w:rsidR="00B80E52" w:rsidRDefault="00B80E52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8DA4" w14:textId="77777777" w:rsidR="00B80E52" w:rsidRDefault="00B80E52" w:rsidP="006F1018">
      <w:r>
        <w:separator/>
      </w:r>
    </w:p>
  </w:footnote>
  <w:footnote w:type="continuationSeparator" w:id="0">
    <w:p w14:paraId="4E799A76" w14:textId="77777777" w:rsidR="00B80E52" w:rsidRDefault="00B80E52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4"/>
  </w:num>
  <w:num w:numId="2" w16cid:durableId="1306591935">
    <w:abstractNumId w:val="1"/>
  </w:num>
  <w:num w:numId="3" w16cid:durableId="1002273202">
    <w:abstractNumId w:val="5"/>
  </w:num>
  <w:num w:numId="4" w16cid:durableId="529219189">
    <w:abstractNumId w:val="3"/>
  </w:num>
  <w:num w:numId="5" w16cid:durableId="1646206238">
    <w:abstractNumId w:val="0"/>
  </w:num>
  <w:num w:numId="6" w16cid:durableId="51835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33"/>
    <w:rsid w:val="00004CDA"/>
    <w:rsid w:val="00004E4C"/>
    <w:rsid w:val="00006171"/>
    <w:rsid w:val="000069B6"/>
    <w:rsid w:val="00010B76"/>
    <w:rsid w:val="00013329"/>
    <w:rsid w:val="0001738B"/>
    <w:rsid w:val="000177D5"/>
    <w:rsid w:val="000177F1"/>
    <w:rsid w:val="00030F63"/>
    <w:rsid w:val="000315C6"/>
    <w:rsid w:val="00036EAD"/>
    <w:rsid w:val="00037143"/>
    <w:rsid w:val="00037FB5"/>
    <w:rsid w:val="0004151D"/>
    <w:rsid w:val="00044A0A"/>
    <w:rsid w:val="0005119F"/>
    <w:rsid w:val="00051935"/>
    <w:rsid w:val="000519CF"/>
    <w:rsid w:val="00057378"/>
    <w:rsid w:val="0006051F"/>
    <w:rsid w:val="00060B8E"/>
    <w:rsid w:val="00062CC2"/>
    <w:rsid w:val="00064372"/>
    <w:rsid w:val="0006732D"/>
    <w:rsid w:val="00067361"/>
    <w:rsid w:val="0007023D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1EE8"/>
    <w:rsid w:val="00093B32"/>
    <w:rsid w:val="00096578"/>
    <w:rsid w:val="00097FD3"/>
    <w:rsid w:val="000B0BC6"/>
    <w:rsid w:val="000B2CB9"/>
    <w:rsid w:val="000B2DA7"/>
    <w:rsid w:val="000C4100"/>
    <w:rsid w:val="000D0275"/>
    <w:rsid w:val="000D762A"/>
    <w:rsid w:val="000E1942"/>
    <w:rsid w:val="000E228F"/>
    <w:rsid w:val="000E3961"/>
    <w:rsid w:val="000E41A6"/>
    <w:rsid w:val="000E53B2"/>
    <w:rsid w:val="000F1791"/>
    <w:rsid w:val="000F1CAB"/>
    <w:rsid w:val="000F5112"/>
    <w:rsid w:val="001015B1"/>
    <w:rsid w:val="00102722"/>
    <w:rsid w:val="00111CB3"/>
    <w:rsid w:val="00112D03"/>
    <w:rsid w:val="00130550"/>
    <w:rsid w:val="00131DAD"/>
    <w:rsid w:val="00135D03"/>
    <w:rsid w:val="001375D8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1A4B"/>
    <w:rsid w:val="00166879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91083"/>
    <w:rsid w:val="00194440"/>
    <w:rsid w:val="001945CF"/>
    <w:rsid w:val="00194F96"/>
    <w:rsid w:val="00196DDD"/>
    <w:rsid w:val="0019715D"/>
    <w:rsid w:val="00197177"/>
    <w:rsid w:val="00197389"/>
    <w:rsid w:val="00197CF2"/>
    <w:rsid w:val="001A3486"/>
    <w:rsid w:val="001A48E8"/>
    <w:rsid w:val="001A4B36"/>
    <w:rsid w:val="001A5219"/>
    <w:rsid w:val="001A541D"/>
    <w:rsid w:val="001A5FFA"/>
    <w:rsid w:val="001A6721"/>
    <w:rsid w:val="001A7B26"/>
    <w:rsid w:val="001B00A2"/>
    <w:rsid w:val="001B1E34"/>
    <w:rsid w:val="001B27E2"/>
    <w:rsid w:val="001B44BA"/>
    <w:rsid w:val="001B5C05"/>
    <w:rsid w:val="001C1F45"/>
    <w:rsid w:val="001C4446"/>
    <w:rsid w:val="001D0680"/>
    <w:rsid w:val="001D2F4F"/>
    <w:rsid w:val="001D5159"/>
    <w:rsid w:val="001D6AB5"/>
    <w:rsid w:val="001D6FD6"/>
    <w:rsid w:val="001D7114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083"/>
    <w:rsid w:val="00203120"/>
    <w:rsid w:val="00203132"/>
    <w:rsid w:val="00205DAF"/>
    <w:rsid w:val="00214D7B"/>
    <w:rsid w:val="00215B1A"/>
    <w:rsid w:val="00216C22"/>
    <w:rsid w:val="00221F9C"/>
    <w:rsid w:val="00222FEA"/>
    <w:rsid w:val="00223BE7"/>
    <w:rsid w:val="002265D0"/>
    <w:rsid w:val="0022794B"/>
    <w:rsid w:val="0023571A"/>
    <w:rsid w:val="00235E4E"/>
    <w:rsid w:val="00235E91"/>
    <w:rsid w:val="0023636C"/>
    <w:rsid w:val="00237E90"/>
    <w:rsid w:val="00242421"/>
    <w:rsid w:val="00245639"/>
    <w:rsid w:val="00250448"/>
    <w:rsid w:val="002505BD"/>
    <w:rsid w:val="00253272"/>
    <w:rsid w:val="00254C95"/>
    <w:rsid w:val="00254F82"/>
    <w:rsid w:val="0026148A"/>
    <w:rsid w:val="00262B97"/>
    <w:rsid w:val="0026323B"/>
    <w:rsid w:val="00263564"/>
    <w:rsid w:val="002654B9"/>
    <w:rsid w:val="00270D93"/>
    <w:rsid w:val="00273F18"/>
    <w:rsid w:val="00275254"/>
    <w:rsid w:val="002768B6"/>
    <w:rsid w:val="00276BC6"/>
    <w:rsid w:val="002838C0"/>
    <w:rsid w:val="002857BA"/>
    <w:rsid w:val="0029730F"/>
    <w:rsid w:val="002A01FD"/>
    <w:rsid w:val="002A0226"/>
    <w:rsid w:val="002A2965"/>
    <w:rsid w:val="002A664C"/>
    <w:rsid w:val="002B189A"/>
    <w:rsid w:val="002B2506"/>
    <w:rsid w:val="002B2A11"/>
    <w:rsid w:val="002B3CF0"/>
    <w:rsid w:val="002B4417"/>
    <w:rsid w:val="002B5D7E"/>
    <w:rsid w:val="002B6BD9"/>
    <w:rsid w:val="002C09F9"/>
    <w:rsid w:val="002C1B4A"/>
    <w:rsid w:val="002C2361"/>
    <w:rsid w:val="002C431D"/>
    <w:rsid w:val="002C44E0"/>
    <w:rsid w:val="002C5044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301637"/>
    <w:rsid w:val="00301F8C"/>
    <w:rsid w:val="003029A2"/>
    <w:rsid w:val="0030350C"/>
    <w:rsid w:val="00306197"/>
    <w:rsid w:val="003138F8"/>
    <w:rsid w:val="00313A75"/>
    <w:rsid w:val="00314619"/>
    <w:rsid w:val="0031465A"/>
    <w:rsid w:val="003156E4"/>
    <w:rsid w:val="003167EE"/>
    <w:rsid w:val="003201B5"/>
    <w:rsid w:val="00320466"/>
    <w:rsid w:val="00322DED"/>
    <w:rsid w:val="0032607E"/>
    <w:rsid w:val="00326660"/>
    <w:rsid w:val="00326B31"/>
    <w:rsid w:val="003303BC"/>
    <w:rsid w:val="00330F2E"/>
    <w:rsid w:val="0033113D"/>
    <w:rsid w:val="00332040"/>
    <w:rsid w:val="00332EB6"/>
    <w:rsid w:val="00334E37"/>
    <w:rsid w:val="0034038E"/>
    <w:rsid w:val="00341576"/>
    <w:rsid w:val="00341E90"/>
    <w:rsid w:val="00343C6A"/>
    <w:rsid w:val="00344609"/>
    <w:rsid w:val="00344F80"/>
    <w:rsid w:val="00345B12"/>
    <w:rsid w:val="00353973"/>
    <w:rsid w:val="003570BD"/>
    <w:rsid w:val="00361B37"/>
    <w:rsid w:val="003627F0"/>
    <w:rsid w:val="0036337C"/>
    <w:rsid w:val="0036742E"/>
    <w:rsid w:val="00370C5D"/>
    <w:rsid w:val="003710ED"/>
    <w:rsid w:val="00373751"/>
    <w:rsid w:val="00374D9A"/>
    <w:rsid w:val="003769BA"/>
    <w:rsid w:val="0037762E"/>
    <w:rsid w:val="003864FF"/>
    <w:rsid w:val="00391ACF"/>
    <w:rsid w:val="00395844"/>
    <w:rsid w:val="00396AF6"/>
    <w:rsid w:val="003A04E3"/>
    <w:rsid w:val="003A2BC6"/>
    <w:rsid w:val="003A4AE7"/>
    <w:rsid w:val="003A5898"/>
    <w:rsid w:val="003A71E8"/>
    <w:rsid w:val="003B0BA4"/>
    <w:rsid w:val="003B25B0"/>
    <w:rsid w:val="003B3C33"/>
    <w:rsid w:val="003B445E"/>
    <w:rsid w:val="003B7D93"/>
    <w:rsid w:val="003C0A0F"/>
    <w:rsid w:val="003C12DC"/>
    <w:rsid w:val="003C13C1"/>
    <w:rsid w:val="003C31BF"/>
    <w:rsid w:val="003C3CC9"/>
    <w:rsid w:val="003C48F1"/>
    <w:rsid w:val="003C49AF"/>
    <w:rsid w:val="003C5972"/>
    <w:rsid w:val="003C5DE0"/>
    <w:rsid w:val="003D2248"/>
    <w:rsid w:val="003D56CA"/>
    <w:rsid w:val="003D7A3B"/>
    <w:rsid w:val="003E12CB"/>
    <w:rsid w:val="003E14A5"/>
    <w:rsid w:val="003E3022"/>
    <w:rsid w:val="003E66A9"/>
    <w:rsid w:val="003F1316"/>
    <w:rsid w:val="003F3DBC"/>
    <w:rsid w:val="0040149E"/>
    <w:rsid w:val="00402F21"/>
    <w:rsid w:val="00404C93"/>
    <w:rsid w:val="0040514E"/>
    <w:rsid w:val="00405373"/>
    <w:rsid w:val="004129FA"/>
    <w:rsid w:val="00416318"/>
    <w:rsid w:val="004174E6"/>
    <w:rsid w:val="00420CF4"/>
    <w:rsid w:val="00423846"/>
    <w:rsid w:val="00424702"/>
    <w:rsid w:val="00425EFD"/>
    <w:rsid w:val="004277E1"/>
    <w:rsid w:val="00427C62"/>
    <w:rsid w:val="00437ED1"/>
    <w:rsid w:val="004404E5"/>
    <w:rsid w:val="00442753"/>
    <w:rsid w:val="0044335D"/>
    <w:rsid w:val="00445040"/>
    <w:rsid w:val="0044576A"/>
    <w:rsid w:val="00447F02"/>
    <w:rsid w:val="00450104"/>
    <w:rsid w:val="00451E6F"/>
    <w:rsid w:val="00453CDE"/>
    <w:rsid w:val="004606ED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81353"/>
    <w:rsid w:val="00485672"/>
    <w:rsid w:val="00485724"/>
    <w:rsid w:val="00486AD9"/>
    <w:rsid w:val="00494D9F"/>
    <w:rsid w:val="00495857"/>
    <w:rsid w:val="004962D8"/>
    <w:rsid w:val="0049660D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E03E8"/>
    <w:rsid w:val="004E1B03"/>
    <w:rsid w:val="004E1FB3"/>
    <w:rsid w:val="004E22B8"/>
    <w:rsid w:val="004E3532"/>
    <w:rsid w:val="004E53FE"/>
    <w:rsid w:val="004E6A58"/>
    <w:rsid w:val="004E6C93"/>
    <w:rsid w:val="004F1722"/>
    <w:rsid w:val="004F2809"/>
    <w:rsid w:val="004F5977"/>
    <w:rsid w:val="004F7559"/>
    <w:rsid w:val="004F7C53"/>
    <w:rsid w:val="0050118B"/>
    <w:rsid w:val="00506135"/>
    <w:rsid w:val="00510248"/>
    <w:rsid w:val="00510E47"/>
    <w:rsid w:val="00521F18"/>
    <w:rsid w:val="00527C20"/>
    <w:rsid w:val="00536829"/>
    <w:rsid w:val="00537EDB"/>
    <w:rsid w:val="00540197"/>
    <w:rsid w:val="00540365"/>
    <w:rsid w:val="00540813"/>
    <w:rsid w:val="00541250"/>
    <w:rsid w:val="00543F37"/>
    <w:rsid w:val="005503B6"/>
    <w:rsid w:val="0055091F"/>
    <w:rsid w:val="00550FFA"/>
    <w:rsid w:val="00555EC5"/>
    <w:rsid w:val="00561A24"/>
    <w:rsid w:val="00561B57"/>
    <w:rsid w:val="00565EE6"/>
    <w:rsid w:val="005674A2"/>
    <w:rsid w:val="00573C18"/>
    <w:rsid w:val="005757D4"/>
    <w:rsid w:val="00577EEB"/>
    <w:rsid w:val="00582217"/>
    <w:rsid w:val="0058249B"/>
    <w:rsid w:val="005826B4"/>
    <w:rsid w:val="0058390F"/>
    <w:rsid w:val="00586BF7"/>
    <w:rsid w:val="0059138F"/>
    <w:rsid w:val="00591720"/>
    <w:rsid w:val="00593166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236C"/>
    <w:rsid w:val="005C5FE0"/>
    <w:rsid w:val="005D0D98"/>
    <w:rsid w:val="005D20AE"/>
    <w:rsid w:val="005D2D73"/>
    <w:rsid w:val="005D622B"/>
    <w:rsid w:val="005D75BF"/>
    <w:rsid w:val="005E1822"/>
    <w:rsid w:val="005E2A60"/>
    <w:rsid w:val="005E44F8"/>
    <w:rsid w:val="005E6DDF"/>
    <w:rsid w:val="005F0E7E"/>
    <w:rsid w:val="005F3B83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FBC"/>
    <w:rsid w:val="006250F9"/>
    <w:rsid w:val="0062735D"/>
    <w:rsid w:val="006339A6"/>
    <w:rsid w:val="00634991"/>
    <w:rsid w:val="006367C7"/>
    <w:rsid w:val="00637DDF"/>
    <w:rsid w:val="0064200C"/>
    <w:rsid w:val="00643BDC"/>
    <w:rsid w:val="00643CEA"/>
    <w:rsid w:val="00654440"/>
    <w:rsid w:val="00654C8A"/>
    <w:rsid w:val="0065669B"/>
    <w:rsid w:val="00656A01"/>
    <w:rsid w:val="00661107"/>
    <w:rsid w:val="00663222"/>
    <w:rsid w:val="00664F58"/>
    <w:rsid w:val="00665954"/>
    <w:rsid w:val="00667983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6002"/>
    <w:rsid w:val="0069682F"/>
    <w:rsid w:val="00697C29"/>
    <w:rsid w:val="006A08BE"/>
    <w:rsid w:val="006A0AC9"/>
    <w:rsid w:val="006A17F3"/>
    <w:rsid w:val="006A3E27"/>
    <w:rsid w:val="006A7394"/>
    <w:rsid w:val="006A7B27"/>
    <w:rsid w:val="006B0A73"/>
    <w:rsid w:val="006B238D"/>
    <w:rsid w:val="006C01B3"/>
    <w:rsid w:val="006C0B5A"/>
    <w:rsid w:val="006C226B"/>
    <w:rsid w:val="006C6858"/>
    <w:rsid w:val="006D2FC4"/>
    <w:rsid w:val="006D5F6C"/>
    <w:rsid w:val="006E6847"/>
    <w:rsid w:val="006F0E8F"/>
    <w:rsid w:val="006F1018"/>
    <w:rsid w:val="006F1021"/>
    <w:rsid w:val="006F293D"/>
    <w:rsid w:val="006F7B83"/>
    <w:rsid w:val="007003F0"/>
    <w:rsid w:val="007004BA"/>
    <w:rsid w:val="00700AB7"/>
    <w:rsid w:val="0070356D"/>
    <w:rsid w:val="007056FE"/>
    <w:rsid w:val="00707063"/>
    <w:rsid w:val="0071037E"/>
    <w:rsid w:val="00710A10"/>
    <w:rsid w:val="0071265E"/>
    <w:rsid w:val="00712763"/>
    <w:rsid w:val="0072352C"/>
    <w:rsid w:val="00723A1D"/>
    <w:rsid w:val="00731662"/>
    <w:rsid w:val="00734D4F"/>
    <w:rsid w:val="0073611D"/>
    <w:rsid w:val="00741178"/>
    <w:rsid w:val="00742803"/>
    <w:rsid w:val="007431FC"/>
    <w:rsid w:val="00745565"/>
    <w:rsid w:val="00746F21"/>
    <w:rsid w:val="007477E3"/>
    <w:rsid w:val="007511D7"/>
    <w:rsid w:val="00751670"/>
    <w:rsid w:val="007536EF"/>
    <w:rsid w:val="00762DCE"/>
    <w:rsid w:val="007630EF"/>
    <w:rsid w:val="00765D36"/>
    <w:rsid w:val="00771503"/>
    <w:rsid w:val="007715E7"/>
    <w:rsid w:val="00775468"/>
    <w:rsid w:val="00777547"/>
    <w:rsid w:val="00780EF8"/>
    <w:rsid w:val="00784FDD"/>
    <w:rsid w:val="00787170"/>
    <w:rsid w:val="007944CF"/>
    <w:rsid w:val="007970C0"/>
    <w:rsid w:val="007A143D"/>
    <w:rsid w:val="007A1566"/>
    <w:rsid w:val="007A721E"/>
    <w:rsid w:val="007B52EE"/>
    <w:rsid w:val="007B5EAE"/>
    <w:rsid w:val="007B6F5B"/>
    <w:rsid w:val="007C2F6B"/>
    <w:rsid w:val="007C36A7"/>
    <w:rsid w:val="007C43E4"/>
    <w:rsid w:val="007C69A4"/>
    <w:rsid w:val="007D0641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F24F5"/>
    <w:rsid w:val="007F28E0"/>
    <w:rsid w:val="007F718E"/>
    <w:rsid w:val="00800635"/>
    <w:rsid w:val="00801EF8"/>
    <w:rsid w:val="00803D23"/>
    <w:rsid w:val="0080463A"/>
    <w:rsid w:val="0080739F"/>
    <w:rsid w:val="008108ED"/>
    <w:rsid w:val="00810BFA"/>
    <w:rsid w:val="0081148F"/>
    <w:rsid w:val="00821520"/>
    <w:rsid w:val="00826898"/>
    <w:rsid w:val="00832EF6"/>
    <w:rsid w:val="0083305A"/>
    <w:rsid w:val="00833E59"/>
    <w:rsid w:val="00836627"/>
    <w:rsid w:val="0084056D"/>
    <w:rsid w:val="00840AC8"/>
    <w:rsid w:val="00847B6F"/>
    <w:rsid w:val="0085091E"/>
    <w:rsid w:val="00850920"/>
    <w:rsid w:val="008526CB"/>
    <w:rsid w:val="008577E4"/>
    <w:rsid w:val="00857898"/>
    <w:rsid w:val="0087037A"/>
    <w:rsid w:val="00873FAE"/>
    <w:rsid w:val="008764CA"/>
    <w:rsid w:val="00877DFC"/>
    <w:rsid w:val="00880C23"/>
    <w:rsid w:val="008820B1"/>
    <w:rsid w:val="00882DAB"/>
    <w:rsid w:val="008842FA"/>
    <w:rsid w:val="00884953"/>
    <w:rsid w:val="00884B03"/>
    <w:rsid w:val="008851D1"/>
    <w:rsid w:val="00891502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4FFA"/>
    <w:rsid w:val="008C1E31"/>
    <w:rsid w:val="008C3564"/>
    <w:rsid w:val="008C3B5F"/>
    <w:rsid w:val="008C47C1"/>
    <w:rsid w:val="008C49DE"/>
    <w:rsid w:val="008D0968"/>
    <w:rsid w:val="008D0982"/>
    <w:rsid w:val="008D1EB4"/>
    <w:rsid w:val="008D2884"/>
    <w:rsid w:val="008D7CB5"/>
    <w:rsid w:val="008D7F51"/>
    <w:rsid w:val="008E2F1A"/>
    <w:rsid w:val="008F345C"/>
    <w:rsid w:val="008F5E1F"/>
    <w:rsid w:val="008F6F8F"/>
    <w:rsid w:val="008F78E8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614F"/>
    <w:rsid w:val="00927437"/>
    <w:rsid w:val="00930CEC"/>
    <w:rsid w:val="0093618B"/>
    <w:rsid w:val="0093648C"/>
    <w:rsid w:val="00941CAF"/>
    <w:rsid w:val="0094399B"/>
    <w:rsid w:val="00946FAE"/>
    <w:rsid w:val="00947153"/>
    <w:rsid w:val="00950F64"/>
    <w:rsid w:val="00952BE5"/>
    <w:rsid w:val="0095637B"/>
    <w:rsid w:val="00960D78"/>
    <w:rsid w:val="00961725"/>
    <w:rsid w:val="0096295C"/>
    <w:rsid w:val="00962E98"/>
    <w:rsid w:val="00963539"/>
    <w:rsid w:val="009647E6"/>
    <w:rsid w:val="00965F6B"/>
    <w:rsid w:val="00967A75"/>
    <w:rsid w:val="009701CE"/>
    <w:rsid w:val="009702A7"/>
    <w:rsid w:val="00976A9E"/>
    <w:rsid w:val="009777E1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65DC"/>
    <w:rsid w:val="009B7597"/>
    <w:rsid w:val="009C2824"/>
    <w:rsid w:val="009C3B06"/>
    <w:rsid w:val="009C4C37"/>
    <w:rsid w:val="009C550E"/>
    <w:rsid w:val="009D2420"/>
    <w:rsid w:val="009E095B"/>
    <w:rsid w:val="009E0B07"/>
    <w:rsid w:val="009E0C7F"/>
    <w:rsid w:val="009E4424"/>
    <w:rsid w:val="009E633C"/>
    <w:rsid w:val="009F0991"/>
    <w:rsid w:val="009F2F5D"/>
    <w:rsid w:val="009F3402"/>
    <w:rsid w:val="00A00E2D"/>
    <w:rsid w:val="00A06BC6"/>
    <w:rsid w:val="00A074BB"/>
    <w:rsid w:val="00A10582"/>
    <w:rsid w:val="00A14877"/>
    <w:rsid w:val="00A15149"/>
    <w:rsid w:val="00A16092"/>
    <w:rsid w:val="00A163CF"/>
    <w:rsid w:val="00A23642"/>
    <w:rsid w:val="00A341F5"/>
    <w:rsid w:val="00A3446E"/>
    <w:rsid w:val="00A36409"/>
    <w:rsid w:val="00A37D93"/>
    <w:rsid w:val="00A42B52"/>
    <w:rsid w:val="00A42B97"/>
    <w:rsid w:val="00A43F06"/>
    <w:rsid w:val="00A440C1"/>
    <w:rsid w:val="00A45E5B"/>
    <w:rsid w:val="00A460D3"/>
    <w:rsid w:val="00A46DE0"/>
    <w:rsid w:val="00A500C9"/>
    <w:rsid w:val="00A5070A"/>
    <w:rsid w:val="00A54773"/>
    <w:rsid w:val="00A57D44"/>
    <w:rsid w:val="00A60D70"/>
    <w:rsid w:val="00A61CAE"/>
    <w:rsid w:val="00A63F16"/>
    <w:rsid w:val="00A67DA0"/>
    <w:rsid w:val="00A67DF9"/>
    <w:rsid w:val="00A72E25"/>
    <w:rsid w:val="00A74C8E"/>
    <w:rsid w:val="00A77B4B"/>
    <w:rsid w:val="00A83AE9"/>
    <w:rsid w:val="00A8515A"/>
    <w:rsid w:val="00A8706F"/>
    <w:rsid w:val="00A91F29"/>
    <w:rsid w:val="00A941B7"/>
    <w:rsid w:val="00A94F8B"/>
    <w:rsid w:val="00A95104"/>
    <w:rsid w:val="00A96A86"/>
    <w:rsid w:val="00AA4A7F"/>
    <w:rsid w:val="00AA6168"/>
    <w:rsid w:val="00AA767A"/>
    <w:rsid w:val="00AB53B7"/>
    <w:rsid w:val="00AB56DF"/>
    <w:rsid w:val="00AC4051"/>
    <w:rsid w:val="00AC4C0D"/>
    <w:rsid w:val="00AC5629"/>
    <w:rsid w:val="00AC64D7"/>
    <w:rsid w:val="00AD1ED0"/>
    <w:rsid w:val="00AD2A0C"/>
    <w:rsid w:val="00AD4EBD"/>
    <w:rsid w:val="00AE1C74"/>
    <w:rsid w:val="00AE32B3"/>
    <w:rsid w:val="00AE3A7A"/>
    <w:rsid w:val="00AE6334"/>
    <w:rsid w:val="00AE6ACA"/>
    <w:rsid w:val="00AE71A7"/>
    <w:rsid w:val="00AF1B78"/>
    <w:rsid w:val="00AF38E7"/>
    <w:rsid w:val="00AF555E"/>
    <w:rsid w:val="00AF644F"/>
    <w:rsid w:val="00B01CD8"/>
    <w:rsid w:val="00B01DD0"/>
    <w:rsid w:val="00B04518"/>
    <w:rsid w:val="00B068E3"/>
    <w:rsid w:val="00B07F9D"/>
    <w:rsid w:val="00B11852"/>
    <w:rsid w:val="00B14B13"/>
    <w:rsid w:val="00B23A83"/>
    <w:rsid w:val="00B23E00"/>
    <w:rsid w:val="00B25F2F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6945"/>
    <w:rsid w:val="00B470EB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67563"/>
    <w:rsid w:val="00B75FFE"/>
    <w:rsid w:val="00B7770A"/>
    <w:rsid w:val="00B80E52"/>
    <w:rsid w:val="00B81D35"/>
    <w:rsid w:val="00B8241E"/>
    <w:rsid w:val="00B84654"/>
    <w:rsid w:val="00B86782"/>
    <w:rsid w:val="00B9126E"/>
    <w:rsid w:val="00B97B83"/>
    <w:rsid w:val="00BA06AC"/>
    <w:rsid w:val="00BA11F4"/>
    <w:rsid w:val="00BA1B01"/>
    <w:rsid w:val="00BA1BE8"/>
    <w:rsid w:val="00BA5BDD"/>
    <w:rsid w:val="00BA61D3"/>
    <w:rsid w:val="00BA6425"/>
    <w:rsid w:val="00BA7373"/>
    <w:rsid w:val="00BA78B7"/>
    <w:rsid w:val="00BB10A4"/>
    <w:rsid w:val="00BB1775"/>
    <w:rsid w:val="00BB1DC6"/>
    <w:rsid w:val="00BC1B85"/>
    <w:rsid w:val="00BC1D64"/>
    <w:rsid w:val="00BC2332"/>
    <w:rsid w:val="00BC3BAB"/>
    <w:rsid w:val="00BC3DDF"/>
    <w:rsid w:val="00BC403A"/>
    <w:rsid w:val="00BD121B"/>
    <w:rsid w:val="00BE36C7"/>
    <w:rsid w:val="00BE5256"/>
    <w:rsid w:val="00BE56F4"/>
    <w:rsid w:val="00BE6F29"/>
    <w:rsid w:val="00BE7ADB"/>
    <w:rsid w:val="00BF0320"/>
    <w:rsid w:val="00BF224B"/>
    <w:rsid w:val="00BF5072"/>
    <w:rsid w:val="00BF6DA5"/>
    <w:rsid w:val="00C031F7"/>
    <w:rsid w:val="00C05CE2"/>
    <w:rsid w:val="00C05E6E"/>
    <w:rsid w:val="00C0633E"/>
    <w:rsid w:val="00C11352"/>
    <w:rsid w:val="00C11EF5"/>
    <w:rsid w:val="00C12F1F"/>
    <w:rsid w:val="00C15F2E"/>
    <w:rsid w:val="00C16FEF"/>
    <w:rsid w:val="00C2178D"/>
    <w:rsid w:val="00C251FF"/>
    <w:rsid w:val="00C25EC5"/>
    <w:rsid w:val="00C27E74"/>
    <w:rsid w:val="00C32428"/>
    <w:rsid w:val="00C45D81"/>
    <w:rsid w:val="00C470F8"/>
    <w:rsid w:val="00C52F4E"/>
    <w:rsid w:val="00C530E7"/>
    <w:rsid w:val="00C53880"/>
    <w:rsid w:val="00C55BFE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86896"/>
    <w:rsid w:val="00C955A1"/>
    <w:rsid w:val="00C96E66"/>
    <w:rsid w:val="00CA0B7D"/>
    <w:rsid w:val="00CA1526"/>
    <w:rsid w:val="00CA4B27"/>
    <w:rsid w:val="00CA5DBC"/>
    <w:rsid w:val="00CA5DBE"/>
    <w:rsid w:val="00CA66F6"/>
    <w:rsid w:val="00CB50EA"/>
    <w:rsid w:val="00CB56F4"/>
    <w:rsid w:val="00CC1832"/>
    <w:rsid w:val="00CC26BD"/>
    <w:rsid w:val="00CD2822"/>
    <w:rsid w:val="00CD610D"/>
    <w:rsid w:val="00CD6407"/>
    <w:rsid w:val="00CD6D25"/>
    <w:rsid w:val="00CD7C97"/>
    <w:rsid w:val="00CE29C7"/>
    <w:rsid w:val="00CE2E49"/>
    <w:rsid w:val="00CE535B"/>
    <w:rsid w:val="00CE5E31"/>
    <w:rsid w:val="00CF0E4C"/>
    <w:rsid w:val="00CF1261"/>
    <w:rsid w:val="00CF39FB"/>
    <w:rsid w:val="00D00A04"/>
    <w:rsid w:val="00D03E76"/>
    <w:rsid w:val="00D0472A"/>
    <w:rsid w:val="00D10336"/>
    <w:rsid w:val="00D17E71"/>
    <w:rsid w:val="00D250B9"/>
    <w:rsid w:val="00D3261E"/>
    <w:rsid w:val="00D33340"/>
    <w:rsid w:val="00D339F9"/>
    <w:rsid w:val="00D33FA4"/>
    <w:rsid w:val="00D3498D"/>
    <w:rsid w:val="00D35154"/>
    <w:rsid w:val="00D400A9"/>
    <w:rsid w:val="00D41C00"/>
    <w:rsid w:val="00D45B55"/>
    <w:rsid w:val="00D47DA2"/>
    <w:rsid w:val="00D50326"/>
    <w:rsid w:val="00D52CBD"/>
    <w:rsid w:val="00D5402B"/>
    <w:rsid w:val="00D541A6"/>
    <w:rsid w:val="00D57F5F"/>
    <w:rsid w:val="00D60F3A"/>
    <w:rsid w:val="00D613A6"/>
    <w:rsid w:val="00D616A1"/>
    <w:rsid w:val="00D6219C"/>
    <w:rsid w:val="00D63C9E"/>
    <w:rsid w:val="00D63F0B"/>
    <w:rsid w:val="00D65299"/>
    <w:rsid w:val="00D67726"/>
    <w:rsid w:val="00D71A16"/>
    <w:rsid w:val="00D72083"/>
    <w:rsid w:val="00D72871"/>
    <w:rsid w:val="00D75ADE"/>
    <w:rsid w:val="00D75F91"/>
    <w:rsid w:val="00D80C70"/>
    <w:rsid w:val="00D80FCC"/>
    <w:rsid w:val="00D85068"/>
    <w:rsid w:val="00D85304"/>
    <w:rsid w:val="00D857EA"/>
    <w:rsid w:val="00D85865"/>
    <w:rsid w:val="00D87CDF"/>
    <w:rsid w:val="00D921D9"/>
    <w:rsid w:val="00D945DB"/>
    <w:rsid w:val="00D961F3"/>
    <w:rsid w:val="00DA19A7"/>
    <w:rsid w:val="00DA25C4"/>
    <w:rsid w:val="00DA7E17"/>
    <w:rsid w:val="00DB16B9"/>
    <w:rsid w:val="00DB1BB9"/>
    <w:rsid w:val="00DB1DC1"/>
    <w:rsid w:val="00DB232F"/>
    <w:rsid w:val="00DB2BD0"/>
    <w:rsid w:val="00DB3626"/>
    <w:rsid w:val="00DB4DC3"/>
    <w:rsid w:val="00DB615F"/>
    <w:rsid w:val="00DB67A8"/>
    <w:rsid w:val="00DB7931"/>
    <w:rsid w:val="00DC1B27"/>
    <w:rsid w:val="00DC2B3D"/>
    <w:rsid w:val="00DC2EC4"/>
    <w:rsid w:val="00DC3906"/>
    <w:rsid w:val="00DD12DA"/>
    <w:rsid w:val="00DD163B"/>
    <w:rsid w:val="00DD3A5E"/>
    <w:rsid w:val="00DD4725"/>
    <w:rsid w:val="00DD4E77"/>
    <w:rsid w:val="00DD6ABE"/>
    <w:rsid w:val="00DD6C0C"/>
    <w:rsid w:val="00DE54E5"/>
    <w:rsid w:val="00DF0B28"/>
    <w:rsid w:val="00DF25F0"/>
    <w:rsid w:val="00DF30BB"/>
    <w:rsid w:val="00DF6590"/>
    <w:rsid w:val="00DF727B"/>
    <w:rsid w:val="00E00903"/>
    <w:rsid w:val="00E00C2F"/>
    <w:rsid w:val="00E02297"/>
    <w:rsid w:val="00E0388A"/>
    <w:rsid w:val="00E03C2C"/>
    <w:rsid w:val="00E03CDE"/>
    <w:rsid w:val="00E04186"/>
    <w:rsid w:val="00E04762"/>
    <w:rsid w:val="00E1643C"/>
    <w:rsid w:val="00E170FA"/>
    <w:rsid w:val="00E20966"/>
    <w:rsid w:val="00E217C9"/>
    <w:rsid w:val="00E223ED"/>
    <w:rsid w:val="00E24DE6"/>
    <w:rsid w:val="00E25B91"/>
    <w:rsid w:val="00E25DC3"/>
    <w:rsid w:val="00E31D31"/>
    <w:rsid w:val="00E354A4"/>
    <w:rsid w:val="00E36E02"/>
    <w:rsid w:val="00E41625"/>
    <w:rsid w:val="00E537F3"/>
    <w:rsid w:val="00E55E03"/>
    <w:rsid w:val="00E56AFF"/>
    <w:rsid w:val="00E57BCB"/>
    <w:rsid w:val="00E60724"/>
    <w:rsid w:val="00E6091C"/>
    <w:rsid w:val="00E62516"/>
    <w:rsid w:val="00E62647"/>
    <w:rsid w:val="00E62715"/>
    <w:rsid w:val="00E636C4"/>
    <w:rsid w:val="00E63968"/>
    <w:rsid w:val="00E67138"/>
    <w:rsid w:val="00E7127B"/>
    <w:rsid w:val="00E712CE"/>
    <w:rsid w:val="00E7250F"/>
    <w:rsid w:val="00E7673A"/>
    <w:rsid w:val="00E80C86"/>
    <w:rsid w:val="00E80E5A"/>
    <w:rsid w:val="00E813AC"/>
    <w:rsid w:val="00E87B4B"/>
    <w:rsid w:val="00E90A54"/>
    <w:rsid w:val="00E92A2D"/>
    <w:rsid w:val="00E92D3E"/>
    <w:rsid w:val="00E96678"/>
    <w:rsid w:val="00E9689B"/>
    <w:rsid w:val="00EA0566"/>
    <w:rsid w:val="00EA0C90"/>
    <w:rsid w:val="00EA3776"/>
    <w:rsid w:val="00EA6402"/>
    <w:rsid w:val="00EB32D3"/>
    <w:rsid w:val="00EB6A40"/>
    <w:rsid w:val="00EB7A99"/>
    <w:rsid w:val="00EC03E0"/>
    <w:rsid w:val="00EC2378"/>
    <w:rsid w:val="00EC272A"/>
    <w:rsid w:val="00EC3970"/>
    <w:rsid w:val="00ED0873"/>
    <w:rsid w:val="00ED438D"/>
    <w:rsid w:val="00ED5C7A"/>
    <w:rsid w:val="00EE1115"/>
    <w:rsid w:val="00EE36A2"/>
    <w:rsid w:val="00EE521A"/>
    <w:rsid w:val="00EE72B9"/>
    <w:rsid w:val="00EE7E4F"/>
    <w:rsid w:val="00EF0D61"/>
    <w:rsid w:val="00EF2032"/>
    <w:rsid w:val="00EF4223"/>
    <w:rsid w:val="00EF5395"/>
    <w:rsid w:val="00EF597A"/>
    <w:rsid w:val="00EF5A5D"/>
    <w:rsid w:val="00EF6184"/>
    <w:rsid w:val="00EF6635"/>
    <w:rsid w:val="00EF6908"/>
    <w:rsid w:val="00F04E18"/>
    <w:rsid w:val="00F079B5"/>
    <w:rsid w:val="00F11B47"/>
    <w:rsid w:val="00F13295"/>
    <w:rsid w:val="00F1550C"/>
    <w:rsid w:val="00F15E47"/>
    <w:rsid w:val="00F177EA"/>
    <w:rsid w:val="00F22869"/>
    <w:rsid w:val="00F259C8"/>
    <w:rsid w:val="00F276A3"/>
    <w:rsid w:val="00F306A6"/>
    <w:rsid w:val="00F337CD"/>
    <w:rsid w:val="00F33AEC"/>
    <w:rsid w:val="00F36100"/>
    <w:rsid w:val="00F365FD"/>
    <w:rsid w:val="00F37341"/>
    <w:rsid w:val="00F37BE5"/>
    <w:rsid w:val="00F425C6"/>
    <w:rsid w:val="00F42796"/>
    <w:rsid w:val="00F43DB9"/>
    <w:rsid w:val="00F443B0"/>
    <w:rsid w:val="00F447AB"/>
    <w:rsid w:val="00F45FFD"/>
    <w:rsid w:val="00F533A1"/>
    <w:rsid w:val="00F543EE"/>
    <w:rsid w:val="00F5449D"/>
    <w:rsid w:val="00F572BE"/>
    <w:rsid w:val="00F603C9"/>
    <w:rsid w:val="00F631EA"/>
    <w:rsid w:val="00F6462D"/>
    <w:rsid w:val="00F6551F"/>
    <w:rsid w:val="00F66448"/>
    <w:rsid w:val="00F6676D"/>
    <w:rsid w:val="00F746F4"/>
    <w:rsid w:val="00F7619E"/>
    <w:rsid w:val="00F94031"/>
    <w:rsid w:val="00F947BA"/>
    <w:rsid w:val="00FA49FD"/>
    <w:rsid w:val="00FA5E98"/>
    <w:rsid w:val="00FA766F"/>
    <w:rsid w:val="00FA7FBE"/>
    <w:rsid w:val="00FB4359"/>
    <w:rsid w:val="00FB5113"/>
    <w:rsid w:val="00FB5434"/>
    <w:rsid w:val="00FB7501"/>
    <w:rsid w:val="00FB78E1"/>
    <w:rsid w:val="00FC1102"/>
    <w:rsid w:val="00FC11D9"/>
    <w:rsid w:val="00FC390B"/>
    <w:rsid w:val="00FC594A"/>
    <w:rsid w:val="00FD1872"/>
    <w:rsid w:val="00FD261E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chartTrackingRefBased/>
  <w15:docId w15:val="{4338CFEB-3A16-4DCD-BD20-501ED503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  <w:style w:type="paragraph" w:customStyle="1" w:styleId="paragraphp18mfke4">
    <w:name w:val="paragraph_p18mfke4"/>
    <w:basedOn w:val="a"/>
    <w:rsid w:val="00427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0;&#12489;&#12524;&#12473;uematsu@tk-kokko.org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k-kokko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2450;&#12489;&#12524;&#12473;uematsu@tk-kokko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tk-kokko.org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6</cp:revision>
  <cp:lastPrinted>2023-08-21T01:22:00Z</cp:lastPrinted>
  <dcterms:created xsi:type="dcterms:W3CDTF">2024-02-01T05:18:00Z</dcterms:created>
  <dcterms:modified xsi:type="dcterms:W3CDTF">2024-02-01T06:46:00Z</dcterms:modified>
</cp:coreProperties>
</file>