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4AD4" w14:textId="77777777" w:rsidR="00FB7501" w:rsidRDefault="00826898" w:rsidP="00FB7501">
      <w:pPr>
        <w:ind w:firstLineChars="100" w:firstLine="210"/>
        <w:rPr>
          <w:rFonts w:ascii="ＭＳ 明朝" w:eastAsia="ＭＳ 明朝" w:hAnsi="ＭＳ 明朝"/>
          <w:szCs w:val="21"/>
        </w:rPr>
      </w:pPr>
      <w:r w:rsidRPr="00CA5C59">
        <w:rPr>
          <w:noProof/>
        </w:rPr>
        <w:drawing>
          <wp:anchor distT="0" distB="0" distL="114300" distR="114300" simplePos="0" relativeHeight="251995136" behindDoc="0" locked="0" layoutInCell="1" allowOverlap="1" wp14:anchorId="1F0F92AC" wp14:editId="2F9E2C59">
            <wp:simplePos x="0" y="0"/>
            <wp:positionH relativeFrom="margin">
              <wp:posOffset>57150</wp:posOffset>
            </wp:positionH>
            <wp:positionV relativeFrom="margin">
              <wp:posOffset>1724025</wp:posOffset>
            </wp:positionV>
            <wp:extent cx="3667125" cy="6934200"/>
            <wp:effectExtent l="0" t="0" r="9525" b="0"/>
            <wp:wrapSquare wrapText="bothSides"/>
            <wp:docPr id="219260607" name="図 1" descr="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
                              </a14:imgEffect>
                            </a14:imgLayer>
                          </a14:imgProps>
                        </a:ext>
                        <a:ext uri="{28A0092B-C50C-407E-A947-70E740481C1C}">
                          <a14:useLocalDpi xmlns:a14="http://schemas.microsoft.com/office/drawing/2010/main" val="0"/>
                        </a:ext>
                      </a:extLst>
                    </a:blip>
                    <a:srcRect/>
                    <a:stretch>
                      <a:fillRect/>
                    </a:stretch>
                  </pic:blipFill>
                  <pic:spPr bwMode="auto">
                    <a:xfrm>
                      <a:off x="0" y="0"/>
                      <a:ext cx="3667125" cy="693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563" w:rsidRPr="0026148A">
        <w:rPr>
          <w:rFonts w:ascii="ＭＳ 明朝" w:eastAsia="ＭＳ 明朝" w:hAnsi="ＭＳ 明朝" w:cs="Arial"/>
          <w:b/>
          <w:bCs/>
          <w:noProof/>
          <w:color w:val="00B050"/>
          <w:szCs w:val="21"/>
          <w14:ligatures w14:val="standardContextual"/>
        </w:rPr>
        <mc:AlternateContent>
          <mc:Choice Requires="wps">
            <w:drawing>
              <wp:anchor distT="0" distB="0" distL="114300" distR="114300" simplePos="0" relativeHeight="251902976" behindDoc="0" locked="0" layoutInCell="1" allowOverlap="1" wp14:anchorId="0EC21813" wp14:editId="13ABFC46">
                <wp:simplePos x="0" y="0"/>
                <wp:positionH relativeFrom="margin">
                  <wp:posOffset>-10795</wp:posOffset>
                </wp:positionH>
                <wp:positionV relativeFrom="margin">
                  <wp:posOffset>-66675</wp:posOffset>
                </wp:positionV>
                <wp:extent cx="6191250" cy="1638300"/>
                <wp:effectExtent l="19050" t="152400" r="152400" b="19050"/>
                <wp:wrapSquare wrapText="bothSides"/>
                <wp:docPr id="2" name="角丸四角形 2"/>
                <wp:cNvGraphicFramePr/>
                <a:graphic xmlns:a="http://schemas.openxmlformats.org/drawingml/2006/main">
                  <a:graphicData uri="http://schemas.microsoft.com/office/word/2010/wordprocessingShape">
                    <wps:wsp>
                      <wps:cNvSpPr/>
                      <wps:spPr>
                        <a:xfrm>
                          <a:off x="0" y="0"/>
                          <a:ext cx="6191250" cy="1638300"/>
                        </a:xfrm>
                        <a:prstGeom prst="roundRect">
                          <a:avLst/>
                        </a:prstGeom>
                        <a:pattFill prst="pct10">
                          <a:fgClr>
                            <a:sysClr val="windowText" lastClr="000000"/>
                          </a:fgClr>
                          <a:bgClr>
                            <a:sysClr val="window" lastClr="FFFFFF"/>
                          </a:bgClr>
                        </a:pattFill>
                        <a:ln w="34925" cap="flat" cmpd="sng" algn="ctr">
                          <a:solidFill>
                            <a:sysClr val="windowText" lastClr="000000"/>
                          </a:solidFill>
                          <a:prstDash val="solid"/>
                          <a:miter lim="800000"/>
                        </a:ln>
                        <a:effectLst>
                          <a:outerShdw blurRad="50800" dist="114300" dir="18900000" algn="bl" rotWithShape="0">
                            <a:sysClr val="windowText" lastClr="000000">
                              <a:alpha val="40000"/>
                            </a:sysClr>
                          </a:outerShdw>
                        </a:effectLst>
                      </wps:spPr>
                      <wps:txb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0"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0"/>
                          <w:p w14:paraId="0DC2404A" w14:textId="574CFF9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B67563">
                              <w:rPr>
                                <w:rFonts w:ascii="BIZ UDPゴシック" w:eastAsia="BIZ UDPゴシック" w:hAnsi="BIZ UDPゴシック"/>
                                <w:b/>
                                <w:bCs/>
                                <w:color w:val="000000"/>
                                <w:szCs w:val="21"/>
                                <w14:textFill>
                                  <w14:solidFill>
                                    <w14:srgbClr w14:val="000000">
                                      <w14:alpha w14:val="1000"/>
                                    </w14:srgbClr>
                                  </w14:solidFill>
                                </w14:textFill>
                              </w:rPr>
                              <w:t>25</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B67563">
                              <w:rPr>
                                <w:rFonts w:ascii="BIZ UDPゴシック" w:eastAsia="BIZ UDPゴシック" w:hAnsi="BIZ UDPゴシック"/>
                                <w:b/>
                                <w:bCs/>
                                <w:color w:val="000000"/>
                                <w:szCs w:val="21"/>
                                <w14:textFill>
                                  <w14:solidFill>
                                    <w14:srgbClr w14:val="000000">
                                      <w14:alpha w14:val="1000"/>
                                    </w14:srgbClr>
                                  </w14:solidFill>
                                </w14:textFill>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0"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1"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21813" id="角丸四角形 2" o:spid="_x0000_s1026" style="position:absolute;left:0;text-align:left;margin-left:-.85pt;margin-top:-5.25pt;width:487.5pt;height:129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" fillcolor="windowText" strokecolor="windowText" strokeweight="2.75pt">
                <v:fill r:id="rId12" o:title="" color2="window" type="pattern"/>
                <v:stroke joinstyle="miter"/>
                <v:shadow on="t" color="windowText" opacity="26214f" origin="-.5,.5" offset="2.24506mm,-2.24506mm"/>
                <v:textbox>
                  <w:txbxContent>
                    <w:p w14:paraId="5F721623" w14:textId="77777777" w:rsidR="00B5782F" w:rsidRPr="00B5782F" w:rsidRDefault="00B5782F" w:rsidP="00B5782F">
                      <w:pPr>
                        <w:jc w:val="center"/>
                        <w:rPr>
                          <w:rFonts w:ascii="HGS創英角ｺﾞｼｯｸUB" w:eastAsia="HGS創英角ｺﾞｼｯｸUB" w:hAnsi="HGS創英角ｺﾞｼｯｸUB"/>
                          <w:color w:val="000000"/>
                          <w:sz w:val="88"/>
                          <w:szCs w:val="88"/>
                          <w14:textFill>
                            <w14:solidFill>
                              <w14:srgbClr w14:val="000000">
                                <w14:alpha w14:val="1000"/>
                              </w14:srgbClr>
                            </w14:solidFill>
                          </w14:textFill>
                        </w:rPr>
                      </w:pPr>
                      <w:bookmarkStart w:id="1" w:name="_Hlk84238428"/>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東</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国</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公</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だ</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よ</w:t>
                      </w:r>
                      <w:r w:rsidRPr="00B5782F">
                        <w:rPr>
                          <w:rFonts w:ascii="HGS創英角ｺﾞｼｯｸUB" w:eastAsia="HGS創英角ｺﾞｼｯｸUB" w:hAnsi="HGS創英角ｺﾞｼｯｸUB" w:hint="eastAsia"/>
                          <w:noProof/>
                          <w:color w:val="000000"/>
                          <w:sz w:val="20"/>
                          <w:szCs w:val="20"/>
                          <w14:textFill>
                            <w14:solidFill>
                              <w14:srgbClr w14:val="000000">
                                <w14:alpha w14:val="1000"/>
                              </w14:srgbClr>
                            </w14:solidFill>
                          </w14:textFill>
                        </w:rPr>
                        <w:t xml:space="preserve">　</w:t>
                      </w:r>
                      <w:r w:rsidRPr="00B5782F">
                        <w:rPr>
                          <w:rFonts w:ascii="HGS創英角ｺﾞｼｯｸUB" w:eastAsia="HGS創英角ｺﾞｼｯｸUB" w:hAnsi="HGS創英角ｺﾞｼｯｸUB" w:hint="eastAsia"/>
                          <w:noProof/>
                          <w:color w:val="000000"/>
                          <w:sz w:val="88"/>
                          <w:szCs w:val="88"/>
                          <w14:textFill>
                            <w14:solidFill>
                              <w14:srgbClr w14:val="000000">
                                <w14:alpha w14:val="1000"/>
                              </w14:srgbClr>
                            </w14:solidFill>
                          </w14:textFill>
                        </w:rPr>
                        <w:t>り</w:t>
                      </w:r>
                    </w:p>
                    <w:bookmarkEnd w:id="1"/>
                    <w:p w14:paraId="0DC2404A" w14:textId="574CFF9A" w:rsidR="00746F21" w:rsidRDefault="00B5782F" w:rsidP="00D250B9">
                      <w:pPr>
                        <w:ind w:firstLineChars="200" w:firstLine="420"/>
                        <w:rPr>
                          <w:rFonts w:ascii="BIZ UDPゴシック" w:eastAsia="BIZ UDPゴシック" w:hAnsi="BIZ UDPゴシック"/>
                          <w:b/>
                          <w:bCs/>
                          <w:color w:val="000000"/>
                          <w:szCs w:val="21"/>
                          <w14:textFill>
                            <w14:solidFill>
                              <w14:srgbClr w14:val="000000">
                                <w14:alpha w14:val="1000"/>
                              </w14:srgbClr>
                            </w14:solidFill>
                          </w14:textFill>
                        </w:rPr>
                      </w:pP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東京国家公務員・独立行政法人労働組合共闘会議　</w:t>
                      </w:r>
                      <w:r w:rsidRPr="00B5782F">
                        <w:rPr>
                          <w:rFonts w:ascii="BIZ UDPゴシック" w:eastAsia="BIZ UDPゴシック" w:hAnsi="BIZ UDPゴシック"/>
                          <w:b/>
                          <w:bCs/>
                          <w:color w:val="000000"/>
                          <w:szCs w:val="21"/>
                          <w14:textFill>
                            <w14:solidFill>
                              <w14:srgbClr w14:val="000000">
                                <w14:alpha w14:val="1000"/>
                              </w14:srgbClr>
                            </w14:solidFill>
                          </w14:textFill>
                        </w:rPr>
                        <w:t>2023年</w:t>
                      </w:r>
                      <w:r w:rsidR="00AD2A0C">
                        <w:rPr>
                          <w:rFonts w:ascii="BIZ UDPゴシック" w:eastAsia="BIZ UDPゴシック" w:hAnsi="BIZ UDPゴシック"/>
                          <w:b/>
                          <w:bCs/>
                          <w:color w:val="000000"/>
                          <w:szCs w:val="21"/>
                          <w14:textFill>
                            <w14:solidFill>
                              <w14:srgbClr w14:val="000000">
                                <w14:alpha w14:val="1000"/>
                              </w14:srgbClr>
                            </w14:solidFill>
                          </w14:textFill>
                        </w:rPr>
                        <w:t>12</w:t>
                      </w:r>
                      <w:r w:rsidR="00FD261E">
                        <w:rPr>
                          <w:rFonts w:ascii="BIZ UDPゴシック" w:eastAsia="BIZ UDPゴシック" w:hAnsi="BIZ UDPゴシック" w:hint="eastAsia"/>
                          <w:b/>
                          <w:bCs/>
                          <w:color w:val="000000"/>
                          <w:szCs w:val="21"/>
                          <w14:textFill>
                            <w14:solidFill>
                              <w14:srgbClr w14:val="000000">
                                <w14:alpha w14:val="1000"/>
                              </w14:srgbClr>
                            </w14:solidFill>
                          </w14:textFill>
                        </w:rPr>
                        <w:t>月</w:t>
                      </w:r>
                      <w:r w:rsidR="00B67563">
                        <w:rPr>
                          <w:rFonts w:ascii="BIZ UDPゴシック" w:eastAsia="BIZ UDPゴシック" w:hAnsi="BIZ UDPゴシック"/>
                          <w:b/>
                          <w:bCs/>
                          <w:color w:val="000000"/>
                          <w:szCs w:val="21"/>
                          <w14:textFill>
                            <w14:solidFill>
                              <w14:srgbClr w14:val="000000">
                                <w14:alpha w14:val="1000"/>
                              </w14:srgbClr>
                            </w14:solidFill>
                          </w14:textFill>
                        </w:rPr>
                        <w:t>25</w:t>
                      </w:r>
                      <w:r w:rsidR="00D250B9">
                        <w:rPr>
                          <w:rFonts w:ascii="BIZ UDPゴシック" w:eastAsia="BIZ UDPゴシック" w:hAnsi="BIZ UDPゴシック"/>
                          <w:b/>
                          <w:bCs/>
                          <w:color w:val="000000"/>
                          <w:szCs w:val="21"/>
                          <w14:textFill>
                            <w14:solidFill>
                              <w14:srgbClr w14:val="000000">
                                <w14:alpha w14:val="1000"/>
                              </w14:srgbClr>
                            </w14:solidFill>
                          </w14:textFill>
                        </w:rPr>
                        <w:t>日　63</w:t>
                      </w:r>
                      <w:r w:rsidRPr="00B5782F">
                        <w:rPr>
                          <w:rFonts w:ascii="BIZ UDPゴシック" w:eastAsia="BIZ UDPゴシック" w:hAnsi="BIZ UDPゴシック"/>
                          <w:b/>
                          <w:bCs/>
                          <w:color w:val="000000"/>
                          <w:szCs w:val="21"/>
                          <w14:textFill>
                            <w14:solidFill>
                              <w14:srgbClr w14:val="000000">
                                <w14:alpha w14:val="1000"/>
                              </w14:srgbClr>
                            </w14:solidFill>
                          </w14:textFill>
                        </w:rPr>
                        <w:t>-</w:t>
                      </w:r>
                      <w:r w:rsidR="00746F21">
                        <w:rPr>
                          <w:rFonts w:ascii="BIZ UDPゴシック" w:eastAsia="BIZ UDPゴシック" w:hAnsi="BIZ UDPゴシック"/>
                          <w:b/>
                          <w:bCs/>
                          <w:color w:val="000000"/>
                          <w:szCs w:val="21"/>
                          <w14:textFill>
                            <w14:solidFill>
                              <w14:srgbClr w14:val="000000">
                                <w14:alpha w14:val="1000"/>
                              </w14:srgbClr>
                            </w14:solidFill>
                          </w14:textFill>
                        </w:rPr>
                        <w:t>0</w:t>
                      </w:r>
                      <w:r w:rsidR="004C70A9">
                        <w:rPr>
                          <w:rFonts w:ascii="BIZ UDPゴシック" w:eastAsia="BIZ UDPゴシック" w:hAnsi="BIZ UDPゴシック"/>
                          <w:b/>
                          <w:bCs/>
                          <w:color w:val="000000"/>
                          <w:szCs w:val="21"/>
                          <w14:textFill>
                            <w14:solidFill>
                              <w14:srgbClr w14:val="000000">
                                <w14:alpha w14:val="1000"/>
                              </w14:srgbClr>
                            </w14:solidFill>
                          </w14:textFill>
                        </w:rPr>
                        <w:t>0</w:t>
                      </w:r>
                      <w:r w:rsidR="00B67563">
                        <w:rPr>
                          <w:rFonts w:ascii="BIZ UDPゴシック" w:eastAsia="BIZ UDPゴシック" w:hAnsi="BIZ UDPゴシック"/>
                          <w:b/>
                          <w:bCs/>
                          <w:color w:val="000000"/>
                          <w:szCs w:val="21"/>
                          <w14:textFill>
                            <w14:solidFill>
                              <w14:srgbClr w14:val="000000">
                                <w14:alpha w14:val="1000"/>
                              </w14:srgbClr>
                            </w14:solidFill>
                          </w14:textFill>
                        </w:rPr>
                        <w:t>9</w:t>
                      </w:r>
                    </w:p>
                    <w:p w14:paraId="3788BB11" w14:textId="651FBDD3" w:rsidR="00B5782F" w:rsidRPr="00B5782F" w:rsidRDefault="00B5782F" w:rsidP="00B5782F">
                      <w:pPr>
                        <w:ind w:firstLineChars="200" w:firstLine="420"/>
                        <w:rPr>
                          <w:rFonts w:ascii="BIZ UDPゴシック" w:eastAsia="BIZ UDPゴシック" w:hAnsi="BIZ UDPゴシック"/>
                          <w:b/>
                          <w:bCs/>
                          <w:color w:val="0563C1"/>
                          <w:szCs w:val="21"/>
                          <w:u w:val="single"/>
                        </w:rPr>
                      </w:pPr>
                      <w:r w:rsidRPr="00D6219C">
                        <w:rPr>
                          <w:rFonts w:ascii="BIZ UDPゴシック" w:eastAsia="BIZ UDPゴシック" w:hAnsi="BIZ UDPゴシック" w:hint="eastAsia"/>
                          <w:b/>
                          <w:bCs/>
                          <w:color w:val="0070C0"/>
                          <w:szCs w:val="21"/>
                          <w14:textFill>
                            <w14:solidFill>
                              <w14:srgbClr w14:val="0070C0">
                                <w14:alpha w14:val="1000"/>
                              </w14:srgbClr>
                            </w14:solidFill>
                          </w14:textFill>
                        </w:rPr>
                        <w:t>メール</w:t>
                      </w:r>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w:t>
                      </w:r>
                      <w:hyperlink r:id="rId13" w:history="1">
                        <w:r w:rsidRPr="00B5782F">
                          <w:rPr>
                            <w:rStyle w:val="a5"/>
                            <w:rFonts w:ascii="BIZ UDPゴシック" w:eastAsia="BIZ UDPゴシック" w:hAnsi="BIZ UDPゴシック" w:hint="eastAsia"/>
                            <w:b/>
                            <w:bCs/>
                            <w:color w:val="0563C1"/>
                            <w:szCs w:val="21"/>
                            <w14:textFill>
                              <w14:solidFill>
                                <w14:srgbClr w14:val="0563C1">
                                  <w14:alpha w14:val="1000"/>
                                </w14:srgbClr>
                              </w14:solidFill>
                            </w14:textFill>
                          </w:rPr>
                          <w:t>アドレスuematsu@tk-kokko.org</w:t>
                        </w:r>
                      </w:hyperlink>
                      <w:r w:rsidRPr="00B5782F">
                        <w:rPr>
                          <w:rFonts w:ascii="BIZ UDPゴシック" w:eastAsia="BIZ UDPゴシック" w:hAnsi="BIZ UDPゴシック" w:hint="eastAsia"/>
                          <w:b/>
                          <w:bCs/>
                          <w:color w:val="000000"/>
                          <w:szCs w:val="21"/>
                          <w14:textFill>
                            <w14:solidFill>
                              <w14:srgbClr w14:val="000000">
                                <w14:alpha w14:val="1000"/>
                              </w14:srgbClr>
                            </w14:solidFill>
                          </w14:textFill>
                        </w:rPr>
                        <w:t xml:space="preserve">　　東京国公HP</w:t>
                      </w:r>
                      <w:r w:rsidRPr="00B5782F">
                        <w:rPr>
                          <w:rFonts w:ascii="BIZ UDPゴシック" w:eastAsia="BIZ UDPゴシック" w:hAnsi="BIZ UDPゴシック" w:hint="eastAsia"/>
                          <w:b/>
                          <w:bCs/>
                          <w:szCs w:val="21"/>
                        </w:rPr>
                        <w:t xml:space="preserve">　</w:t>
                      </w:r>
                      <w:hyperlink r:id="rId14"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137D4489" w14:textId="77777777" w:rsidR="00B5782F" w:rsidRPr="00B5782F" w:rsidRDefault="00B5782F" w:rsidP="00B5782F">
                      <w:pPr>
                        <w:jc w:val="center"/>
                        <w:rPr>
                          <w:rFonts w:ascii="BIZ UDPゴシック" w:eastAsia="BIZ UDPゴシック" w:hAnsi="BIZ UDPゴシック" w:cs="Times New Roman"/>
                          <w:b/>
                          <w:bCs/>
                          <w:color w:val="002060"/>
                          <w:szCs w:val="21"/>
                        </w:rPr>
                      </w:pPr>
                    </w:p>
                    <w:p w14:paraId="47BAE894" w14:textId="77777777" w:rsidR="00B5782F" w:rsidRPr="00B5782F" w:rsidRDefault="00B5782F" w:rsidP="00B5782F">
                      <w:pPr>
                        <w:rPr>
                          <w:rFonts w:ascii="BIZ UDPゴシック" w:eastAsia="BIZ UDPゴシック" w:hAnsi="BIZ UDPゴシック"/>
                          <w:color w:val="000000"/>
                          <w:szCs w:val="21"/>
                          <w14:textFill>
                            <w14:solidFill>
                              <w14:srgbClr w14:val="000000">
                                <w14:alpha w14:val="1000"/>
                              </w14:srgbClr>
                            </w14:solidFill>
                          </w14:textFill>
                        </w:rPr>
                      </w:pPr>
                    </w:p>
                  </w:txbxContent>
                </v:textbox>
                <w10:wrap type="square" anchorx="margin" anchory="margin"/>
              </v:roundrect>
            </w:pict>
          </mc:Fallback>
        </mc:AlternateContent>
      </w:r>
      <w:r w:rsidR="00B67563" w:rsidRPr="00B67563">
        <w:rPr>
          <w:rFonts w:ascii="ＭＳ 明朝" w:eastAsia="ＭＳ 明朝" w:hAnsi="ＭＳ 明朝" w:hint="eastAsia"/>
          <w:w w:val="67"/>
          <w:szCs w:val="21"/>
          <w:eastAsianLayout w:id="-1128221696" w:vert="1" w:vertCompress="1"/>
        </w:rPr>
        <w:t>１２</w:t>
      </w:r>
      <w:r w:rsidR="00B67563">
        <w:rPr>
          <w:rFonts w:ascii="ＭＳ 明朝" w:eastAsia="ＭＳ 明朝" w:hAnsi="ＭＳ 明朝" w:hint="eastAsia"/>
          <w:szCs w:val="21"/>
        </w:rPr>
        <w:t>月</w:t>
      </w:r>
      <w:r w:rsidR="00B67563" w:rsidRPr="00B67563">
        <w:rPr>
          <w:rFonts w:ascii="ＭＳ 明朝" w:eastAsia="ＭＳ 明朝" w:hAnsi="ＭＳ 明朝" w:hint="eastAsia"/>
          <w:w w:val="67"/>
          <w:szCs w:val="21"/>
          <w:eastAsianLayout w:id="-1128221695" w:vert="1" w:vertCompress="1"/>
        </w:rPr>
        <w:t>２２</w:t>
      </w:r>
      <w:r w:rsidR="00B67563">
        <w:rPr>
          <w:rFonts w:ascii="ＭＳ 明朝" w:eastAsia="ＭＳ 明朝" w:hAnsi="ＭＳ 明朝" w:hint="eastAsia"/>
          <w:szCs w:val="21"/>
        </w:rPr>
        <w:t>日、岸田文雄内閣は、政治資金パーティをめぐる問題</w:t>
      </w:r>
      <w:r w:rsidR="00FB7501">
        <w:rPr>
          <w:rFonts w:ascii="ＭＳ 明朝" w:eastAsia="ＭＳ 明朝" w:hAnsi="ＭＳ 明朝" w:hint="eastAsia"/>
          <w:szCs w:val="21"/>
        </w:rPr>
        <w:t>で</w:t>
      </w:r>
      <w:r w:rsidR="00B67563">
        <w:rPr>
          <w:rFonts w:ascii="ＭＳ 明朝" w:eastAsia="ＭＳ 明朝" w:hAnsi="ＭＳ 明朝" w:hint="eastAsia"/>
          <w:szCs w:val="21"/>
        </w:rPr>
        <w:t>、</w:t>
      </w:r>
      <w:r w:rsidR="00FB7501" w:rsidRPr="00FB7501">
        <w:rPr>
          <w:rFonts w:ascii="ＭＳ 明朝" w:eastAsia="ＭＳ 明朝" w:hAnsi="ＭＳ 明朝" w:hint="eastAsia"/>
          <w:szCs w:val="21"/>
        </w:rPr>
        <w:t>大臣４人を更迭するという異常な事態の中で、</w:t>
      </w:r>
      <w:r w:rsidR="00FB7501">
        <w:rPr>
          <w:rFonts w:ascii="ＭＳ 明朝" w:eastAsia="ＭＳ 明朝" w:hAnsi="ＭＳ 明朝" w:hint="eastAsia"/>
          <w:szCs w:val="21"/>
        </w:rPr>
        <w:t>政府の</w:t>
      </w:r>
      <w:r w:rsidR="00F43DB9">
        <w:rPr>
          <w:rFonts w:ascii="ＭＳ 明朝" w:eastAsia="ＭＳ 明朝" w:hAnsi="ＭＳ 明朝" w:hint="eastAsia"/>
          <w:szCs w:val="21"/>
        </w:rPr>
        <w:t>２０２４年度予算</w:t>
      </w:r>
      <w:r w:rsidR="00FB7501">
        <w:rPr>
          <w:rFonts w:ascii="ＭＳ 明朝" w:eastAsia="ＭＳ 明朝" w:hAnsi="ＭＳ 明朝" w:hint="eastAsia"/>
          <w:szCs w:val="21"/>
        </w:rPr>
        <w:t>案</w:t>
      </w:r>
      <w:r w:rsidR="00F43DB9">
        <w:rPr>
          <w:rFonts w:ascii="ＭＳ 明朝" w:eastAsia="ＭＳ 明朝" w:hAnsi="ＭＳ 明朝" w:hint="eastAsia"/>
          <w:szCs w:val="21"/>
        </w:rPr>
        <w:t>の閣議を行いました。一般会計の予算総額は１１２兆７１７億円で、６年連読の１００兆円超えの大型予算です。</w:t>
      </w:r>
    </w:p>
    <w:p w14:paraId="17B810CE" w14:textId="22F4451C" w:rsidR="00826898" w:rsidRDefault="00F43DB9" w:rsidP="00FB7501">
      <w:pPr>
        <w:ind w:firstLineChars="100" w:firstLine="210"/>
        <w:rPr>
          <w:rFonts w:ascii="ＭＳ 明朝" w:eastAsia="ＭＳ 明朝" w:hAnsi="ＭＳ 明朝"/>
          <w:szCs w:val="21"/>
        </w:rPr>
      </w:pPr>
      <w:r>
        <w:rPr>
          <w:rFonts w:ascii="ＭＳ 明朝" w:eastAsia="ＭＳ 明朝" w:hAnsi="ＭＳ 明朝" w:hint="eastAsia"/>
          <w:szCs w:val="21"/>
        </w:rPr>
        <w:t>しかし</w:t>
      </w:r>
      <w:r w:rsidR="00B67563" w:rsidRPr="009B65DC">
        <w:rPr>
          <w:rFonts w:ascii="ＭＳ 明朝" w:eastAsia="ＭＳ 明朝" w:hAnsi="ＭＳ 明朝" w:cs="ＭＳ 明朝"/>
          <w:b/>
          <w:bCs/>
          <w:noProof/>
          <w:color w:val="000000"/>
          <w:kern w:val="0"/>
          <w:szCs w:val="21"/>
        </w:rPr>
        <mc:AlternateContent>
          <mc:Choice Requires="wps">
            <w:drawing>
              <wp:anchor distT="0" distB="0" distL="114300" distR="114300" simplePos="0" relativeHeight="251970560" behindDoc="0" locked="0" layoutInCell="1" allowOverlap="1" wp14:anchorId="5BDC504A" wp14:editId="5B8B6FFB">
                <wp:simplePos x="0" y="0"/>
                <wp:positionH relativeFrom="margin">
                  <wp:posOffset>4810125</wp:posOffset>
                </wp:positionH>
                <wp:positionV relativeFrom="margin">
                  <wp:posOffset>1724025</wp:posOffset>
                </wp:positionV>
                <wp:extent cx="1695450" cy="7181850"/>
                <wp:effectExtent l="0" t="0" r="0" b="0"/>
                <wp:wrapSquare wrapText="bothSides"/>
                <wp:docPr id="270714040" name="正方形/長方形 270714040"/>
                <wp:cNvGraphicFramePr/>
                <a:graphic xmlns:a="http://schemas.openxmlformats.org/drawingml/2006/main">
                  <a:graphicData uri="http://schemas.microsoft.com/office/word/2010/wordprocessingShape">
                    <wps:wsp>
                      <wps:cNvSpPr/>
                      <wps:spPr>
                        <a:xfrm rot="10800000" flipH="1" flipV="1">
                          <a:off x="0" y="0"/>
                          <a:ext cx="1695450" cy="7181850"/>
                        </a:xfrm>
                        <a:prstGeom prst="rect">
                          <a:avLst/>
                        </a:prstGeom>
                        <a:noFill/>
                        <a:ln w="12700" cap="flat" cmpd="sng" algn="ctr">
                          <a:noFill/>
                          <a:prstDash val="solid"/>
                          <a:miter lim="800000"/>
                        </a:ln>
                        <a:effectLst/>
                      </wps:spPr>
                      <wps:txbx>
                        <w:txbxContent>
                          <w:p w14:paraId="2B07F594" w14:textId="386B7443" w:rsidR="00E90A54" w:rsidRPr="00B67563" w:rsidRDefault="00B67563" w:rsidP="00254F82">
                            <w:pPr>
                              <w:widowControl/>
                              <w:shd w:val="clear" w:color="auto" w:fill="FFFFFF"/>
                              <w:spacing w:before="30" w:after="30"/>
                              <w:jc w:val="left"/>
                              <w:rPr>
                                <w:rFonts w:ascii="BIZ UDPゴシック" w:eastAsia="BIZ UDPゴシック" w:hAnsi="BIZ UDPゴシック"/>
                                <w:sz w:val="44"/>
                                <w:szCs w:val="44"/>
                                <w:shd w:val="clear" w:color="auto" w:fill="FFFFFF"/>
                              </w:rPr>
                            </w:pPr>
                            <w:r w:rsidRPr="00B67563">
                              <w:rPr>
                                <w:rFonts w:ascii="BIZ UDPゴシック" w:eastAsia="BIZ UDPゴシック" w:hAnsi="BIZ UDPゴシック"/>
                                <w:sz w:val="44"/>
                                <w:szCs w:val="44"/>
                                <w:shd w:val="clear" w:color="auto" w:fill="FFFFFF"/>
                              </w:rPr>
                              <w:t>２０２４年度予算案・閣議決定(</w:t>
                            </w:r>
                            <w:r w:rsidRPr="00B67563">
                              <w:rPr>
                                <w:rFonts w:ascii="BIZ UDPゴシック" w:eastAsia="BIZ UDPゴシック" w:hAnsi="BIZ UDPゴシック"/>
                                <w:w w:val="86"/>
                                <w:sz w:val="44"/>
                                <w:szCs w:val="44"/>
                                <w:shd w:val="clear" w:color="auto" w:fill="FFFFFF"/>
                                <w:eastAsianLayout w:id="-1128224512" w:vert="1" w:vertCompress="1"/>
                              </w:rPr>
                              <w:t>１２</w:t>
                            </w:r>
                            <w:r w:rsidRPr="00B67563">
                              <w:rPr>
                                <w:rFonts w:ascii="BIZ UDPゴシック" w:eastAsia="BIZ UDPゴシック" w:hAnsi="BIZ UDPゴシック"/>
                                <w:sz w:val="44"/>
                                <w:szCs w:val="44"/>
                                <w:shd w:val="clear" w:color="auto" w:fill="FFFFFF"/>
                              </w:rPr>
                              <w:t>月</w:t>
                            </w:r>
                            <w:r w:rsidRPr="00B67563">
                              <w:rPr>
                                <w:rFonts w:ascii="BIZ UDPゴシック" w:eastAsia="BIZ UDPゴシック" w:hAnsi="BIZ UDPゴシック"/>
                                <w:w w:val="86"/>
                                <w:sz w:val="44"/>
                                <w:szCs w:val="44"/>
                                <w:shd w:val="clear" w:color="auto" w:fill="FFFFFF"/>
                                <w:eastAsianLayout w:id="-1128224511" w:vert="1" w:vertCompress="1"/>
                              </w:rPr>
                              <w:t>２２</w:t>
                            </w:r>
                            <w:r w:rsidRPr="00B67563">
                              <w:rPr>
                                <w:rFonts w:ascii="BIZ UDPゴシック" w:eastAsia="BIZ UDPゴシック" w:hAnsi="BIZ UDPゴシック" w:hint="eastAsia"/>
                                <w:sz w:val="44"/>
                                <w:szCs w:val="44"/>
                                <w:shd w:val="clear" w:color="auto" w:fill="FFFFFF"/>
                              </w:rPr>
                              <w:t>日)</w:t>
                            </w:r>
                          </w:p>
                          <w:p w14:paraId="701D7D07" w14:textId="24B27767" w:rsidR="00B67563" w:rsidRPr="00B67563" w:rsidRDefault="00B67563" w:rsidP="00254F82">
                            <w:pPr>
                              <w:widowControl/>
                              <w:shd w:val="clear" w:color="auto" w:fill="FFFFFF"/>
                              <w:spacing w:before="30" w:after="30"/>
                              <w:jc w:val="left"/>
                              <w:rPr>
                                <w:rFonts w:ascii="HGP創英角ﾎﾟｯﾌﾟ体" w:eastAsia="HGP創英角ﾎﾟｯﾌﾟ体" w:hAnsi="HGP創英角ﾎﾟｯﾌﾟ体"/>
                                <w:sz w:val="50"/>
                                <w:szCs w:val="50"/>
                                <w:shd w:val="clear" w:color="auto" w:fill="FFFFFF"/>
                              </w:rPr>
                            </w:pPr>
                            <w:r w:rsidRPr="00B67563">
                              <w:rPr>
                                <w:rFonts w:ascii="HGP創英角ﾎﾟｯﾌﾟ体" w:eastAsia="HGP創英角ﾎﾟｯﾌﾟ体" w:hAnsi="HGP創英角ﾎﾟｯﾌﾟ体" w:hint="eastAsia"/>
                                <w:sz w:val="50"/>
                                <w:szCs w:val="50"/>
                                <w:shd w:val="clear" w:color="auto" w:fill="FFFFFF"/>
                              </w:rPr>
                              <w:t>防衛費（=軍事費）</w:t>
                            </w:r>
                            <w:r w:rsidR="00FB7501">
                              <w:rPr>
                                <w:rFonts w:ascii="HGP創英角ﾎﾟｯﾌﾟ体" w:eastAsia="HGP創英角ﾎﾟｯﾌﾟ体" w:hAnsi="HGP創英角ﾎﾟｯﾌﾟ体" w:hint="eastAsia"/>
                                <w:sz w:val="50"/>
                                <w:szCs w:val="50"/>
                                <w:shd w:val="clear" w:color="auto" w:fill="FFFFFF"/>
                              </w:rPr>
                              <w:t>大幅増より</w:t>
                            </w:r>
                            <w:r w:rsidRPr="00B67563">
                              <w:rPr>
                                <w:rFonts w:ascii="HGP創英角ﾎﾟｯﾌﾟ体" w:eastAsia="HGP創英角ﾎﾟｯﾌﾟ体" w:hAnsi="HGP創英角ﾎﾟｯﾌﾟ体" w:hint="eastAsia"/>
                                <w:sz w:val="50"/>
                                <w:szCs w:val="50"/>
                                <w:shd w:val="clear" w:color="auto" w:fill="FFFFFF"/>
                              </w:rPr>
                              <w:t>暮らし</w:t>
                            </w:r>
                            <w:r w:rsidRPr="00B67563">
                              <w:rPr>
                                <w:rFonts w:ascii="HGP創英角ﾎﾟｯﾌﾟ体" w:eastAsia="HGP創英角ﾎﾟｯﾌﾟ体" w:hAnsi="HGP創英角ﾎﾟｯﾌﾟ体"/>
                                <w:sz w:val="50"/>
                                <w:szCs w:val="50"/>
                                <w:shd w:val="clear" w:color="auto" w:fill="FFFFFF"/>
                              </w:rPr>
                              <w:t>予算大幅増を！</w:t>
                            </w:r>
                          </w:p>
                          <w:p w14:paraId="4E547D5F" w14:textId="5C1FFB8B" w:rsidR="00254F82" w:rsidRPr="00884953" w:rsidRDefault="00B67563"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67563">
                              <w:rPr>
                                <w:rFonts w:ascii="HGP創英角ﾎﾟｯﾌﾟ体" w:eastAsia="HGP創英角ﾎﾟｯﾌﾟ体" w:hAnsi="HGP創英角ﾎﾟｯﾌﾟ体"/>
                                <w:sz w:val="50"/>
                                <w:szCs w:val="50"/>
                                <w:shd w:val="clear" w:color="auto" w:fill="FFFFFF"/>
                              </w:rPr>
                              <w:t>大企業減税より最賃や国家公務員</w:t>
                            </w:r>
                            <w:r w:rsidRPr="00B67563">
                              <w:rPr>
                                <w:rFonts w:ascii="HGP創英角ﾎﾟｯﾌﾟ体" w:eastAsia="HGP創英角ﾎﾟｯﾌﾟ体" w:hAnsi="HGP創英角ﾎﾟｯﾌﾟ体" w:hint="eastAsia"/>
                                <w:sz w:val="50"/>
                                <w:szCs w:val="50"/>
                                <w:shd w:val="clear" w:color="auto" w:fill="FFFFFF"/>
                              </w:rPr>
                              <w:t>賃金引上げを！</w:t>
                            </w:r>
                            <w:r w:rsidR="00254F82" w:rsidRPr="00E36E02">
                              <w:rPr>
                                <w:rFonts w:ascii="BIZ UDPゴシック" w:eastAsia="BIZ UDPゴシック" w:hAnsi="BIZ UDPゴシック" w:hint="eastAsia"/>
                                <w:b/>
                                <w:bCs/>
                                <w:sz w:val="40"/>
                                <w:szCs w:val="40"/>
                                <w:shd w:val="clear" w:color="auto" w:fill="FFFFFF"/>
                              </w:rPr>
                              <w:t>金は上がらないのに、物価高騰は止まらない！消費不況下でも内部留保を蓄積する大企業　この異常な日本の経済から脱却しよう！</w:t>
                            </w:r>
                            <w:r w:rsidR="00254F82">
                              <w:rPr>
                                <w:rFonts w:ascii="BIZ UDPゴシック" w:eastAsia="BIZ UDPゴシック" w:hAnsi="BIZ UDPゴシック" w:hint="eastAsia"/>
                                <w:b/>
                                <w:bCs/>
                                <w:color w:val="0070C0"/>
                                <w:sz w:val="40"/>
                                <w:szCs w:val="40"/>
                                <w:shd w:val="clear" w:color="auto" w:fill="FFFFFF"/>
                              </w:rPr>
                              <w:t xml:space="preserve">　</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C504A" id="正方形/長方形 270714040" o:spid="_x0000_s1027" style="position:absolute;left:0;text-align:left;margin-left:378.75pt;margin-top:135.75pt;width:133.5pt;height:565.5pt;rotation:180;flip:x y;z-index:25197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" filled="f" stroked="f" strokeweight="1pt">
                <v:textbox style="layout-flow:vertical-ideographic">
                  <w:txbxContent>
                    <w:p w14:paraId="2B07F594" w14:textId="386B7443" w:rsidR="00E90A54" w:rsidRPr="00B67563" w:rsidRDefault="00B67563" w:rsidP="00254F82">
                      <w:pPr>
                        <w:widowControl/>
                        <w:shd w:val="clear" w:color="auto" w:fill="FFFFFF"/>
                        <w:spacing w:before="30" w:after="30"/>
                        <w:jc w:val="left"/>
                        <w:rPr>
                          <w:rFonts w:ascii="BIZ UDPゴシック" w:eastAsia="BIZ UDPゴシック" w:hAnsi="BIZ UDPゴシック"/>
                          <w:sz w:val="44"/>
                          <w:szCs w:val="44"/>
                          <w:shd w:val="clear" w:color="auto" w:fill="FFFFFF"/>
                        </w:rPr>
                      </w:pPr>
                      <w:r w:rsidRPr="00B67563">
                        <w:rPr>
                          <w:rFonts w:ascii="BIZ UDPゴシック" w:eastAsia="BIZ UDPゴシック" w:hAnsi="BIZ UDPゴシック"/>
                          <w:sz w:val="44"/>
                          <w:szCs w:val="44"/>
                          <w:shd w:val="clear" w:color="auto" w:fill="FFFFFF"/>
                        </w:rPr>
                        <w:t>２０２４年度予算案・閣議決定(</w:t>
                      </w:r>
                      <w:r w:rsidRPr="00B67563">
                        <w:rPr>
                          <w:rFonts w:ascii="BIZ UDPゴシック" w:eastAsia="BIZ UDPゴシック" w:hAnsi="BIZ UDPゴシック"/>
                          <w:w w:val="86"/>
                          <w:sz w:val="44"/>
                          <w:szCs w:val="44"/>
                          <w:shd w:val="clear" w:color="auto" w:fill="FFFFFF"/>
                          <w:eastAsianLayout w:id="-1128224512" w:vert="1" w:vertCompress="1"/>
                        </w:rPr>
                        <w:t>１２</w:t>
                      </w:r>
                      <w:r w:rsidRPr="00B67563">
                        <w:rPr>
                          <w:rFonts w:ascii="BIZ UDPゴシック" w:eastAsia="BIZ UDPゴシック" w:hAnsi="BIZ UDPゴシック"/>
                          <w:sz w:val="44"/>
                          <w:szCs w:val="44"/>
                          <w:shd w:val="clear" w:color="auto" w:fill="FFFFFF"/>
                        </w:rPr>
                        <w:t>月</w:t>
                      </w:r>
                      <w:r w:rsidRPr="00B67563">
                        <w:rPr>
                          <w:rFonts w:ascii="BIZ UDPゴシック" w:eastAsia="BIZ UDPゴシック" w:hAnsi="BIZ UDPゴシック"/>
                          <w:w w:val="86"/>
                          <w:sz w:val="44"/>
                          <w:szCs w:val="44"/>
                          <w:shd w:val="clear" w:color="auto" w:fill="FFFFFF"/>
                          <w:eastAsianLayout w:id="-1128224511" w:vert="1" w:vertCompress="1"/>
                        </w:rPr>
                        <w:t>２２</w:t>
                      </w:r>
                      <w:r w:rsidRPr="00B67563">
                        <w:rPr>
                          <w:rFonts w:ascii="BIZ UDPゴシック" w:eastAsia="BIZ UDPゴシック" w:hAnsi="BIZ UDPゴシック" w:hint="eastAsia"/>
                          <w:sz w:val="44"/>
                          <w:szCs w:val="44"/>
                          <w:shd w:val="clear" w:color="auto" w:fill="FFFFFF"/>
                        </w:rPr>
                        <w:t>日)</w:t>
                      </w:r>
                    </w:p>
                    <w:p w14:paraId="701D7D07" w14:textId="24B27767" w:rsidR="00B67563" w:rsidRPr="00B67563" w:rsidRDefault="00B67563" w:rsidP="00254F82">
                      <w:pPr>
                        <w:widowControl/>
                        <w:shd w:val="clear" w:color="auto" w:fill="FFFFFF"/>
                        <w:spacing w:before="30" w:after="30"/>
                        <w:jc w:val="left"/>
                        <w:rPr>
                          <w:rFonts w:ascii="HGP創英角ﾎﾟｯﾌﾟ体" w:eastAsia="HGP創英角ﾎﾟｯﾌﾟ体" w:hAnsi="HGP創英角ﾎﾟｯﾌﾟ体"/>
                          <w:sz w:val="50"/>
                          <w:szCs w:val="50"/>
                          <w:shd w:val="clear" w:color="auto" w:fill="FFFFFF"/>
                        </w:rPr>
                      </w:pPr>
                      <w:r w:rsidRPr="00B67563">
                        <w:rPr>
                          <w:rFonts w:ascii="HGP創英角ﾎﾟｯﾌﾟ体" w:eastAsia="HGP創英角ﾎﾟｯﾌﾟ体" w:hAnsi="HGP創英角ﾎﾟｯﾌﾟ体" w:hint="eastAsia"/>
                          <w:sz w:val="50"/>
                          <w:szCs w:val="50"/>
                          <w:shd w:val="clear" w:color="auto" w:fill="FFFFFF"/>
                        </w:rPr>
                        <w:t>防衛費（=軍事費）</w:t>
                      </w:r>
                      <w:r w:rsidR="00FB7501">
                        <w:rPr>
                          <w:rFonts w:ascii="HGP創英角ﾎﾟｯﾌﾟ体" w:eastAsia="HGP創英角ﾎﾟｯﾌﾟ体" w:hAnsi="HGP創英角ﾎﾟｯﾌﾟ体" w:hint="eastAsia"/>
                          <w:sz w:val="50"/>
                          <w:szCs w:val="50"/>
                          <w:shd w:val="clear" w:color="auto" w:fill="FFFFFF"/>
                        </w:rPr>
                        <w:t>大幅増より</w:t>
                      </w:r>
                      <w:r w:rsidRPr="00B67563">
                        <w:rPr>
                          <w:rFonts w:ascii="HGP創英角ﾎﾟｯﾌﾟ体" w:eastAsia="HGP創英角ﾎﾟｯﾌﾟ体" w:hAnsi="HGP創英角ﾎﾟｯﾌﾟ体" w:hint="eastAsia"/>
                          <w:sz w:val="50"/>
                          <w:szCs w:val="50"/>
                          <w:shd w:val="clear" w:color="auto" w:fill="FFFFFF"/>
                        </w:rPr>
                        <w:t>暮らし</w:t>
                      </w:r>
                      <w:r w:rsidRPr="00B67563">
                        <w:rPr>
                          <w:rFonts w:ascii="HGP創英角ﾎﾟｯﾌﾟ体" w:eastAsia="HGP創英角ﾎﾟｯﾌﾟ体" w:hAnsi="HGP創英角ﾎﾟｯﾌﾟ体"/>
                          <w:sz w:val="50"/>
                          <w:szCs w:val="50"/>
                          <w:shd w:val="clear" w:color="auto" w:fill="FFFFFF"/>
                        </w:rPr>
                        <w:t>予算大幅増を！</w:t>
                      </w:r>
                    </w:p>
                    <w:p w14:paraId="4E547D5F" w14:textId="5C1FFB8B" w:rsidR="00254F82" w:rsidRPr="00884953" w:rsidRDefault="00B67563" w:rsidP="00254F82">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67563">
                        <w:rPr>
                          <w:rFonts w:ascii="HGP創英角ﾎﾟｯﾌﾟ体" w:eastAsia="HGP創英角ﾎﾟｯﾌﾟ体" w:hAnsi="HGP創英角ﾎﾟｯﾌﾟ体"/>
                          <w:sz w:val="50"/>
                          <w:szCs w:val="50"/>
                          <w:shd w:val="clear" w:color="auto" w:fill="FFFFFF"/>
                        </w:rPr>
                        <w:t>大企業減税より最賃や国家公務員</w:t>
                      </w:r>
                      <w:r w:rsidRPr="00B67563">
                        <w:rPr>
                          <w:rFonts w:ascii="HGP創英角ﾎﾟｯﾌﾟ体" w:eastAsia="HGP創英角ﾎﾟｯﾌﾟ体" w:hAnsi="HGP創英角ﾎﾟｯﾌﾟ体" w:hint="eastAsia"/>
                          <w:sz w:val="50"/>
                          <w:szCs w:val="50"/>
                          <w:shd w:val="clear" w:color="auto" w:fill="FFFFFF"/>
                        </w:rPr>
                        <w:t>賃金引上げを！</w:t>
                      </w:r>
                      <w:r w:rsidR="00254F82" w:rsidRPr="00E36E02">
                        <w:rPr>
                          <w:rFonts w:ascii="BIZ UDPゴシック" w:eastAsia="BIZ UDPゴシック" w:hAnsi="BIZ UDPゴシック" w:hint="eastAsia"/>
                          <w:b/>
                          <w:bCs/>
                          <w:sz w:val="40"/>
                          <w:szCs w:val="40"/>
                          <w:shd w:val="clear" w:color="auto" w:fill="FFFFFF"/>
                        </w:rPr>
                        <w:t>金は上がらないのに、物価高騰は止まらない！消費不況下でも内部留保を蓄積する大企業　この異常な日本の経済から脱却しよう！</w:t>
                      </w:r>
                      <w:r w:rsidR="00254F82">
                        <w:rPr>
                          <w:rFonts w:ascii="BIZ UDPゴシック" w:eastAsia="BIZ UDPゴシック" w:hAnsi="BIZ UDPゴシック" w:hint="eastAsia"/>
                          <w:b/>
                          <w:bCs/>
                          <w:color w:val="0070C0"/>
                          <w:sz w:val="40"/>
                          <w:szCs w:val="40"/>
                          <w:shd w:val="clear" w:color="auto" w:fill="FFFFFF"/>
                        </w:rPr>
                        <w:t xml:space="preserve">　</w:t>
                      </w:r>
                    </w:p>
                  </w:txbxContent>
                </v:textbox>
                <w10:wrap type="square" anchorx="margin" anchory="margin"/>
              </v:rect>
            </w:pict>
          </mc:Fallback>
        </mc:AlternateContent>
      </w:r>
      <w:r>
        <w:rPr>
          <w:rFonts w:ascii="ＭＳ 明朝" w:eastAsia="ＭＳ 明朝" w:hAnsi="ＭＳ 明朝" w:hint="eastAsia"/>
          <w:szCs w:val="21"/>
        </w:rPr>
        <w:t>国債発行は</w:t>
      </w:r>
      <w:r w:rsidRPr="00F43DB9">
        <w:rPr>
          <w:rFonts w:ascii="ＭＳ 明朝" w:eastAsia="ＭＳ 明朝" w:hAnsi="ＭＳ 明朝" w:hint="eastAsia"/>
          <w:w w:val="67"/>
          <w:szCs w:val="21"/>
          <w:eastAsianLayout w:id="-1128217600" w:vert="1" w:vertCompress="1"/>
        </w:rPr>
        <w:t>３４</w:t>
      </w:r>
      <w:r>
        <w:rPr>
          <w:rFonts w:ascii="ＭＳ 明朝" w:eastAsia="ＭＳ 明朝" w:hAnsi="ＭＳ 明朝" w:hint="eastAsia"/>
          <w:szCs w:val="21"/>
        </w:rPr>
        <w:t>兆９４９０億円、国債償還</w:t>
      </w:r>
      <w:r w:rsidR="00FB7501" w:rsidRPr="009B65DC">
        <w:rPr>
          <w:rFonts w:ascii="ＭＳ 明朝" w:eastAsia="ＭＳ 明朝" w:hAnsi="ＭＳ 明朝" w:cs="ＭＳ 明朝"/>
          <w:b/>
          <w:bCs/>
          <w:noProof/>
          <w:color w:val="000000"/>
          <w:kern w:val="0"/>
          <w:szCs w:val="21"/>
        </w:rPr>
        <w:lastRenderedPageBreak/>
        <mc:AlternateContent>
          <mc:Choice Requires="wps">
            <w:drawing>
              <wp:anchor distT="0" distB="0" distL="114300" distR="114300" simplePos="0" relativeHeight="251997184" behindDoc="0" locked="0" layoutInCell="1" allowOverlap="1" wp14:anchorId="16EAB3D3" wp14:editId="1F5D49E2">
                <wp:simplePos x="0" y="0"/>
                <wp:positionH relativeFrom="margin">
                  <wp:posOffset>3599815</wp:posOffset>
                </wp:positionH>
                <wp:positionV relativeFrom="margin">
                  <wp:align>top</wp:align>
                </wp:positionV>
                <wp:extent cx="1524000" cy="3514725"/>
                <wp:effectExtent l="0" t="0" r="0" b="0"/>
                <wp:wrapSquare wrapText="bothSides"/>
                <wp:docPr id="1088296751" name="正方形/長方形 1088296751"/>
                <wp:cNvGraphicFramePr/>
                <a:graphic xmlns:a="http://schemas.openxmlformats.org/drawingml/2006/main">
                  <a:graphicData uri="http://schemas.microsoft.com/office/word/2010/wordprocessingShape">
                    <wps:wsp>
                      <wps:cNvSpPr/>
                      <wps:spPr>
                        <a:xfrm rot="10800000" flipH="1" flipV="1">
                          <a:off x="0" y="0"/>
                          <a:ext cx="1524000" cy="3514725"/>
                        </a:xfrm>
                        <a:prstGeom prst="rect">
                          <a:avLst/>
                        </a:prstGeom>
                        <a:noFill/>
                        <a:ln w="12700" cap="flat" cmpd="sng" algn="ctr">
                          <a:noFill/>
                          <a:prstDash val="solid"/>
                          <a:miter lim="800000"/>
                        </a:ln>
                        <a:effectLst/>
                      </wps:spPr>
                      <wps:txbx>
                        <w:txbxContent>
                          <w:p w14:paraId="507BC9FE" w14:textId="6A27C5C2" w:rsidR="00B67563" w:rsidRPr="00BA1B01" w:rsidRDefault="00485672" w:rsidP="00B67563">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A1B01">
                              <w:rPr>
                                <w:rFonts w:ascii="HGP創英角ﾎﾟｯﾌﾟ体" w:eastAsia="HGP創英角ﾎﾟｯﾌﾟ体" w:hAnsi="HGP創英角ﾎﾟｯﾌﾟ体" w:hint="eastAsia"/>
                                <w:sz w:val="40"/>
                                <w:szCs w:val="40"/>
                                <w:shd w:val="clear" w:color="auto" w:fill="FFFFFF"/>
                              </w:rPr>
                              <w:t>通常国会では軍事・大企業優先から生活・中小企業重視の予算の熱い論議を</w:t>
                            </w:r>
                            <w:r w:rsidR="00BA1B01" w:rsidRPr="00BA1B01">
                              <w:rPr>
                                <w:rFonts w:ascii="HGP創英角ﾎﾟｯﾌﾟ体" w:eastAsia="HGP創英角ﾎﾟｯﾌﾟ体" w:hAnsi="HGP創英角ﾎﾟｯﾌﾟ体" w:hint="eastAsia"/>
                                <w:sz w:val="40"/>
                                <w:szCs w:val="40"/>
                                <w:shd w:val="clear" w:color="auto" w:fill="FFFFFF"/>
                              </w:rPr>
                              <w:t>求めましょう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AB3D3" id="正方形/長方形 1088296751" o:spid="_x0000_s1028" style="position:absolute;left:0;text-align:left;margin-left:283.45pt;margin-top:0;width:120pt;height:276.75pt;rotation:180;flip:x y;z-index:25199718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" filled="f" stroked="f" strokeweight="1pt">
                <v:textbox style="layout-flow:vertical-ideographic">
                  <w:txbxContent>
                    <w:p w14:paraId="507BC9FE" w14:textId="6A27C5C2" w:rsidR="00B67563" w:rsidRPr="00BA1B01" w:rsidRDefault="00485672" w:rsidP="00B67563">
                      <w:pPr>
                        <w:widowControl/>
                        <w:shd w:val="clear" w:color="auto" w:fill="FFFFFF"/>
                        <w:spacing w:before="30" w:after="30"/>
                        <w:jc w:val="left"/>
                        <w:rPr>
                          <w:rFonts w:ascii="HGP行書体" w:eastAsia="HGP行書体" w:hAnsi="BIZ UDPゴシック"/>
                          <w:b/>
                          <w:bCs/>
                          <w:color w:val="0070C0"/>
                          <w:sz w:val="40"/>
                          <w:szCs w:val="40"/>
                          <w:shd w:val="clear" w:color="auto" w:fill="FFFFFF"/>
                        </w:rPr>
                      </w:pPr>
                      <w:r w:rsidRPr="00BA1B01">
                        <w:rPr>
                          <w:rFonts w:ascii="HGP創英角ﾎﾟｯﾌﾟ体" w:eastAsia="HGP創英角ﾎﾟｯﾌﾟ体" w:hAnsi="HGP創英角ﾎﾟｯﾌﾟ体" w:hint="eastAsia"/>
                          <w:sz w:val="40"/>
                          <w:szCs w:val="40"/>
                          <w:shd w:val="clear" w:color="auto" w:fill="FFFFFF"/>
                        </w:rPr>
                        <w:t>通常国会では軍事・大企業優先から生活・中小企業重視の予算の熱い論議を</w:t>
                      </w:r>
                      <w:r w:rsidR="00BA1B01" w:rsidRPr="00BA1B01">
                        <w:rPr>
                          <w:rFonts w:ascii="HGP創英角ﾎﾟｯﾌﾟ体" w:eastAsia="HGP創英角ﾎﾟｯﾌﾟ体" w:hAnsi="HGP創英角ﾎﾟｯﾌﾟ体" w:hint="eastAsia"/>
                          <w:sz w:val="40"/>
                          <w:szCs w:val="40"/>
                          <w:shd w:val="clear" w:color="auto" w:fill="FFFFFF"/>
                        </w:rPr>
                        <w:t>求めましょう</w:t>
                      </w:r>
                    </w:p>
                  </w:txbxContent>
                </v:textbox>
                <w10:wrap type="square" anchorx="margin" anchory="margin"/>
              </v:rect>
            </w:pict>
          </mc:Fallback>
        </mc:AlternateContent>
      </w:r>
      <w:r>
        <w:rPr>
          <w:rFonts w:ascii="ＭＳ 明朝" w:eastAsia="ＭＳ 明朝" w:hAnsi="ＭＳ 明朝" w:hint="eastAsia"/>
          <w:szCs w:val="21"/>
        </w:rPr>
        <w:t>（借金</w:t>
      </w:r>
      <w:r w:rsidR="00826898">
        <w:rPr>
          <w:rFonts w:ascii="ＭＳ 明朝" w:eastAsia="ＭＳ 明朝" w:hAnsi="ＭＳ 明朝" w:hint="eastAsia"/>
          <w:szCs w:val="21"/>
        </w:rPr>
        <w:t>返済）の為の国債費は</w:t>
      </w:r>
      <w:r w:rsidR="00826898" w:rsidRPr="00826898">
        <w:rPr>
          <w:rFonts w:ascii="ＭＳ 明朝" w:eastAsia="ＭＳ 明朝" w:hAnsi="ＭＳ 明朝" w:hint="eastAsia"/>
          <w:w w:val="67"/>
          <w:szCs w:val="21"/>
          <w:eastAsianLayout w:id="-1128217344" w:vert="1" w:vertCompress="1"/>
        </w:rPr>
        <w:t>２７</w:t>
      </w:r>
      <w:r w:rsidR="00826898">
        <w:rPr>
          <w:rFonts w:ascii="ＭＳ 明朝" w:eastAsia="ＭＳ 明朝" w:hAnsi="ＭＳ 明朝" w:hint="eastAsia"/>
          <w:szCs w:val="21"/>
        </w:rPr>
        <w:t>兆７１９３億円、まさに借金</w:t>
      </w:r>
      <w:r w:rsidR="00FB7501">
        <w:rPr>
          <w:rFonts w:ascii="ＭＳ 明朝" w:eastAsia="ＭＳ 明朝" w:hAnsi="ＭＳ 明朝" w:hint="eastAsia"/>
          <w:szCs w:val="21"/>
        </w:rPr>
        <w:t>まみれ</w:t>
      </w:r>
      <w:r w:rsidR="00826898">
        <w:rPr>
          <w:rFonts w:ascii="ＭＳ 明朝" w:eastAsia="ＭＳ 明朝" w:hAnsi="ＭＳ 明朝" w:hint="eastAsia"/>
          <w:szCs w:val="21"/>
        </w:rPr>
        <w:t>財政</w:t>
      </w:r>
      <w:r w:rsidR="00FB7501">
        <w:rPr>
          <w:rFonts w:ascii="ＭＳ 明朝" w:eastAsia="ＭＳ 明朝" w:hAnsi="ＭＳ 明朝" w:hint="eastAsia"/>
          <w:szCs w:val="21"/>
        </w:rPr>
        <w:t>の</w:t>
      </w:r>
      <w:r w:rsidR="00826898">
        <w:rPr>
          <w:rFonts w:ascii="ＭＳ 明朝" w:eastAsia="ＭＳ 明朝" w:hAnsi="ＭＳ 明朝" w:hint="eastAsia"/>
          <w:szCs w:val="21"/>
        </w:rPr>
        <w:t>予算</w:t>
      </w:r>
      <w:r w:rsidR="00FB7501">
        <w:rPr>
          <w:rFonts w:ascii="ＭＳ 明朝" w:eastAsia="ＭＳ 明朝" w:hAnsi="ＭＳ 明朝" w:hint="eastAsia"/>
          <w:szCs w:val="21"/>
        </w:rPr>
        <w:t>編成です。</w:t>
      </w:r>
    </w:p>
    <w:p w14:paraId="294D495C" w14:textId="60CDCB60" w:rsidR="00BA1B01" w:rsidRPr="00BA1B01" w:rsidRDefault="00BA1B01" w:rsidP="00BA1B01">
      <w:pPr>
        <w:ind w:firstLineChars="100" w:firstLine="210"/>
        <w:rPr>
          <w:rFonts w:ascii="ＭＳ 明朝" w:eastAsia="ＭＳ 明朝" w:hAnsi="ＭＳ 明朝"/>
          <w:szCs w:val="21"/>
        </w:rPr>
      </w:pPr>
      <w:r w:rsidRPr="00BA1B01">
        <w:rPr>
          <w:rFonts w:ascii="ＭＳ 明朝" w:eastAsia="ＭＳ 明朝" w:hAnsi="ＭＳ 明朝" w:hint="eastAsia"/>
          <w:szCs w:val="21"/>
        </w:rPr>
        <w:t>岸田文雄政権は</w:t>
      </w:r>
      <w:r w:rsidRPr="00BA1B01">
        <w:rPr>
          <w:rFonts w:ascii="ＭＳ 明朝" w:eastAsia="ＭＳ 明朝" w:hAnsi="ＭＳ 明朝" w:hint="eastAsia"/>
          <w:w w:val="67"/>
          <w:szCs w:val="21"/>
          <w:eastAsianLayout w:id="-1128210687" w:vert="1" w:vertCompress="1"/>
        </w:rPr>
        <w:t>２２</w:t>
      </w:r>
      <w:r w:rsidRPr="00BA1B01">
        <w:rPr>
          <w:rFonts w:ascii="ＭＳ 明朝" w:eastAsia="ＭＳ 明朝" w:hAnsi="ＭＳ 明朝" w:hint="eastAsia"/>
          <w:szCs w:val="21"/>
        </w:rPr>
        <w:t>日、２０２４年度政府予算案と「税制改正大綱」案を閣議決定しました。大企業優遇と軍拡が際立つ一方、社会保障など国民生活を支える予算は</w:t>
      </w:r>
      <w:r w:rsidR="00FB7501">
        <w:rPr>
          <w:rFonts w:ascii="ＭＳ 明朝" w:eastAsia="ＭＳ 明朝" w:hAnsi="ＭＳ 明朝" w:hint="eastAsia"/>
          <w:szCs w:val="21"/>
        </w:rPr>
        <w:t>大幅</w:t>
      </w:r>
      <w:r w:rsidRPr="00BA1B01">
        <w:rPr>
          <w:rFonts w:ascii="ＭＳ 明朝" w:eastAsia="ＭＳ 明朝" w:hAnsi="ＭＳ 明朝" w:hint="eastAsia"/>
          <w:szCs w:val="21"/>
        </w:rPr>
        <w:t>抑制です。</w:t>
      </w:r>
    </w:p>
    <w:p w14:paraId="3245A69E" w14:textId="3E9D2D86"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3B154495" w14:textId="77777777" w:rsidR="00FB7501" w:rsidRPr="00161A4B" w:rsidRDefault="00BA1B01" w:rsidP="00BA1B01">
      <w:pPr>
        <w:ind w:firstLineChars="100" w:firstLine="210"/>
        <w:rPr>
          <w:rFonts w:ascii="ＭＳ 明朝" w:eastAsia="ＭＳ 明朝" w:hAnsi="ＭＳ 明朝"/>
          <w:b/>
          <w:bCs/>
          <w:szCs w:val="21"/>
        </w:rPr>
      </w:pPr>
      <w:r>
        <w:rPr>
          <w:noProof/>
        </w:rPr>
        <w:drawing>
          <wp:anchor distT="0" distB="0" distL="114300" distR="114300" simplePos="0" relativeHeight="251999232" behindDoc="0" locked="0" layoutInCell="1" allowOverlap="1" wp14:anchorId="4399665E" wp14:editId="52C636E6">
            <wp:simplePos x="0" y="0"/>
            <wp:positionH relativeFrom="margin">
              <wp:align>left</wp:align>
            </wp:positionH>
            <wp:positionV relativeFrom="margin">
              <wp:posOffset>1743075</wp:posOffset>
            </wp:positionV>
            <wp:extent cx="3295650" cy="3505200"/>
            <wp:effectExtent l="0" t="0" r="0" b="0"/>
            <wp:wrapSquare wrapText="bothSides"/>
            <wp:docPr id="9088547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BEBA8EAE-BF5A-486C-A8C5-ECC9F3942E4B}">
                          <a14:imgProps xmlns:a14="http://schemas.microsoft.com/office/drawing/2010/main">
                            <a14:imgLayer r:embed="rId16">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3295650" cy="350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1B01">
        <w:rPr>
          <w:rFonts w:ascii="ＭＳ 明朝" w:eastAsia="ＭＳ 明朝" w:hAnsi="ＭＳ 明朝" w:hint="eastAsia"/>
          <w:szCs w:val="21"/>
        </w:rPr>
        <w:t>国の基本的な予算規模を示す一般会計総額は１１２兆７１７億円と過去最大だった</w:t>
      </w:r>
      <w:r w:rsidRPr="00BA1B01">
        <w:rPr>
          <w:rFonts w:ascii="ＭＳ 明朝" w:eastAsia="ＭＳ 明朝" w:hAnsi="ＭＳ 明朝" w:hint="eastAsia"/>
          <w:w w:val="67"/>
          <w:szCs w:val="21"/>
          <w:eastAsianLayout w:id="-1128210686" w:vert="1" w:vertCompress="1"/>
        </w:rPr>
        <w:t>２３</w:t>
      </w:r>
      <w:r w:rsidRPr="00BA1B01">
        <w:rPr>
          <w:rFonts w:ascii="ＭＳ 明朝" w:eastAsia="ＭＳ 明朝" w:hAnsi="ＭＳ 明朝" w:hint="eastAsia"/>
          <w:szCs w:val="21"/>
        </w:rPr>
        <w:t>年度当初予算を下回り、</w:t>
      </w:r>
      <w:r w:rsidRPr="00BA1B01">
        <w:rPr>
          <w:rFonts w:ascii="ＭＳ 明朝" w:eastAsia="ＭＳ 明朝" w:hAnsi="ＭＳ 明朝" w:hint="eastAsia"/>
          <w:w w:val="67"/>
          <w:szCs w:val="21"/>
          <w:eastAsianLayout w:id="-1128210432" w:vert="1" w:vertCompress="1"/>
        </w:rPr>
        <w:t>１２</w:t>
      </w:r>
      <w:r w:rsidRPr="00BA1B01">
        <w:rPr>
          <w:rFonts w:ascii="ＭＳ 明朝" w:eastAsia="ＭＳ 明朝" w:hAnsi="ＭＳ 明朝" w:hint="eastAsia"/>
          <w:szCs w:val="21"/>
        </w:rPr>
        <w:t>年ぶりの減額</w:t>
      </w:r>
      <w:r>
        <w:rPr>
          <w:rFonts w:ascii="ＭＳ 明朝" w:eastAsia="ＭＳ 明朝" w:hAnsi="ＭＳ 明朝" w:hint="eastAsia"/>
          <w:szCs w:val="21"/>
        </w:rPr>
        <w:t>です</w:t>
      </w:r>
      <w:r w:rsidRPr="00BA1B01">
        <w:rPr>
          <w:rFonts w:ascii="ＭＳ 明朝" w:eastAsia="ＭＳ 明朝" w:hAnsi="ＭＳ 明朝" w:hint="eastAsia"/>
          <w:szCs w:val="21"/>
        </w:rPr>
        <w:t>。ただ、当初予算が１１０兆円を超える</w:t>
      </w:r>
      <w:r w:rsidR="00FB7501" w:rsidRPr="00161A4B">
        <w:rPr>
          <w:rFonts w:ascii="ＭＳ 明朝" w:eastAsia="ＭＳ 明朝" w:hAnsi="ＭＳ 明朝" w:hint="eastAsia"/>
          <w:b/>
          <w:bCs/>
          <w:szCs w:val="21"/>
        </w:rPr>
        <w:t>⤴</w:t>
      </w:r>
    </w:p>
    <w:p w14:paraId="15041F6C" w14:textId="0AD59A01" w:rsidR="00BA1B01" w:rsidRPr="00BA1B01" w:rsidRDefault="00F543EE" w:rsidP="00161A4B">
      <w:pPr>
        <w:rPr>
          <w:rFonts w:ascii="ＭＳ 明朝" w:eastAsia="ＭＳ 明朝" w:hAnsi="ＭＳ 明朝"/>
          <w:szCs w:val="21"/>
        </w:rPr>
      </w:pPr>
      <w:r w:rsidRPr="00161A4B">
        <w:rPr>
          <w:rFonts w:ascii="ＭＳ 明朝" w:eastAsia="ＭＳ 明朝" w:hAnsi="ＭＳ 明朝" w:hint="eastAsia"/>
          <w:b/>
          <w:bCs/>
          <w:szCs w:val="21"/>
        </w:rPr>
        <w:t>⤵</w:t>
      </w:r>
      <w:r w:rsidR="00BA1B01" w:rsidRPr="00BA1B01">
        <w:rPr>
          <w:rFonts w:ascii="ＭＳ 明朝" w:eastAsia="ＭＳ 明朝" w:hAnsi="ＭＳ 明朝" w:hint="eastAsia"/>
          <w:szCs w:val="21"/>
        </w:rPr>
        <w:t>のは２年連続です。国債費は過去最大を更新し、</w:t>
      </w:r>
      <w:r w:rsidR="00BA1B01" w:rsidRPr="00BA1B01">
        <w:rPr>
          <w:rFonts w:ascii="ＭＳ 明朝" w:eastAsia="ＭＳ 明朝" w:hAnsi="ＭＳ 明朝" w:hint="eastAsia"/>
          <w:w w:val="67"/>
          <w:szCs w:val="21"/>
          <w:eastAsianLayout w:id="-1128210688" w:vert="1" w:vertCompress="1"/>
        </w:rPr>
        <w:t>２７</w:t>
      </w:r>
      <w:r w:rsidR="00BA1B01" w:rsidRPr="00BA1B01">
        <w:rPr>
          <w:rFonts w:ascii="ＭＳ 明朝" w:eastAsia="ＭＳ 明朝" w:hAnsi="ＭＳ 明朝" w:hint="eastAsia"/>
          <w:szCs w:val="21"/>
        </w:rPr>
        <w:t>兆９０億円を計上しました。想定金利をこれまで</w:t>
      </w:r>
      <w:r w:rsidR="00BA1B01" w:rsidRPr="00BA1B01">
        <w:rPr>
          <w:rFonts w:ascii="ＭＳ 明朝" w:eastAsia="ＭＳ 明朝" w:hAnsi="ＭＳ 明朝" w:hint="eastAsia"/>
          <w:szCs w:val="21"/>
        </w:rPr>
        <w:t>の１・１％から１・９％に引き上げ</w:t>
      </w:r>
      <w:r w:rsidR="00161A4B">
        <w:rPr>
          <w:rFonts w:ascii="ＭＳ 明朝" w:eastAsia="ＭＳ 明朝" w:hAnsi="ＭＳ 明朝" w:hint="eastAsia"/>
          <w:szCs w:val="21"/>
        </w:rPr>
        <w:t>に対応の</w:t>
      </w:r>
      <w:r w:rsidR="00BA1B01" w:rsidRPr="00BA1B01">
        <w:rPr>
          <w:rFonts w:ascii="ＭＳ 明朝" w:eastAsia="ＭＳ 明朝" w:hAnsi="ＭＳ 明朝" w:hint="eastAsia"/>
          <w:szCs w:val="21"/>
        </w:rPr>
        <w:t>ためです。</w:t>
      </w:r>
    </w:p>
    <w:p w14:paraId="020F1D8A" w14:textId="77777777"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5A363345" w14:textId="51BA5814" w:rsidR="00BA1B01" w:rsidRPr="00BA1B01" w:rsidRDefault="00161A4B" w:rsidP="00BA1B01">
      <w:pPr>
        <w:ind w:firstLineChars="100" w:firstLine="210"/>
        <w:rPr>
          <w:rFonts w:ascii="ＭＳ 明朝" w:eastAsia="ＭＳ 明朝" w:hAnsi="ＭＳ 明朝"/>
          <w:szCs w:val="21"/>
        </w:rPr>
      </w:pPr>
      <w:r>
        <w:rPr>
          <w:rFonts w:ascii="ＭＳ 明朝" w:eastAsia="ＭＳ 明朝" w:hAnsi="ＭＳ 明朝" w:hint="eastAsia"/>
          <w:szCs w:val="21"/>
        </w:rPr>
        <w:t>まずは</w:t>
      </w:r>
      <w:r w:rsidR="00BA1B01" w:rsidRPr="00BA1B01">
        <w:rPr>
          <w:rFonts w:ascii="ＭＳ 明朝" w:eastAsia="ＭＳ 明朝" w:hAnsi="ＭＳ 明朝" w:hint="eastAsia"/>
          <w:szCs w:val="21"/>
        </w:rPr>
        <w:t>大企業優遇が目立ちます。税制改定案では戦略分野国内生産促進税制を創設。半導体など政府が戦略物資と認定した分野での生産や販売に応じて</w:t>
      </w:r>
      <w:r w:rsidR="00BA1B01" w:rsidRPr="00161A4B">
        <w:rPr>
          <w:rFonts w:ascii="ＭＳ 明朝" w:eastAsia="ＭＳ 明朝" w:hAnsi="ＭＳ 明朝" w:hint="eastAsia"/>
          <w:w w:val="67"/>
          <w:szCs w:val="21"/>
          <w:eastAsianLayout w:id="-1127583232" w:vert="1" w:vertCompress="1"/>
        </w:rPr>
        <w:t>１０</w:t>
      </w:r>
      <w:r w:rsidR="00BA1B01" w:rsidRPr="00BA1B01">
        <w:rPr>
          <w:rFonts w:ascii="ＭＳ 明朝" w:eastAsia="ＭＳ 明朝" w:hAnsi="ＭＳ 明朝" w:hint="eastAsia"/>
          <w:szCs w:val="21"/>
        </w:rPr>
        <w:t>年間減税します。また知的財産からの所得を</w:t>
      </w:r>
      <w:r w:rsidR="00BA1B01" w:rsidRPr="00BA1B01">
        <w:rPr>
          <w:rFonts w:ascii="ＭＳ 明朝" w:eastAsia="ＭＳ 明朝" w:hAnsi="ＭＳ 明朝" w:hint="eastAsia"/>
          <w:szCs w:val="21"/>
        </w:rPr>
        <w:t>７年間、減税するイノベーションボックス税制も盛り込みました。特定産業・大企業に長期にわたって減税することになります。</w:t>
      </w:r>
    </w:p>
    <w:p w14:paraId="53A0B7F7" w14:textId="77777777"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0858944D" w14:textId="724A9B2E" w:rsidR="00BA1B01" w:rsidRPr="00BA1B01" w:rsidRDefault="002B6BD9" w:rsidP="00BA1B01">
      <w:pPr>
        <w:rPr>
          <w:rFonts w:ascii="HGP明朝E" w:eastAsia="HGP明朝E" w:hAnsi="HGP明朝E"/>
          <w:color w:val="0070C0"/>
          <w:szCs w:val="21"/>
        </w:rPr>
      </w:pPr>
      <w:r w:rsidRPr="00C9133A">
        <w:rPr>
          <w:noProof/>
        </w:rPr>
        <w:drawing>
          <wp:anchor distT="0" distB="0" distL="114300" distR="114300" simplePos="0" relativeHeight="252000256" behindDoc="0" locked="0" layoutInCell="1" allowOverlap="1" wp14:anchorId="19A291C0" wp14:editId="1934FF48">
            <wp:simplePos x="0" y="0"/>
            <wp:positionH relativeFrom="margin">
              <wp:posOffset>4257675</wp:posOffset>
            </wp:positionH>
            <wp:positionV relativeFrom="margin">
              <wp:align>bottom</wp:align>
            </wp:positionV>
            <wp:extent cx="2009775" cy="1543685"/>
            <wp:effectExtent l="0" t="0" r="9525" b="0"/>
            <wp:wrapSquare wrapText="bothSides"/>
            <wp:docPr id="4080078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9775" cy="154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B01" w:rsidRPr="00BA1B01">
        <w:rPr>
          <w:rFonts w:ascii="HGP明朝E" w:eastAsia="HGP明朝E" w:hAnsi="HGP明朝E" w:hint="eastAsia"/>
          <w:color w:val="0070C0"/>
          <w:sz w:val="40"/>
          <w:szCs w:val="40"/>
          <w:shd w:val="clear" w:color="auto" w:fill="FFFFFF"/>
        </w:rPr>
        <w:t>やはり軍事優先といわざるを得ません</w:t>
      </w:r>
    </w:p>
    <w:p w14:paraId="582660DF" w14:textId="0E7FC887" w:rsidR="00161A4B" w:rsidRDefault="00BA1B01" w:rsidP="00BA1B01">
      <w:pPr>
        <w:ind w:firstLineChars="100" w:firstLine="210"/>
        <w:rPr>
          <w:rFonts w:ascii="ＭＳ 明朝" w:eastAsia="ＭＳ 明朝" w:hAnsi="ＭＳ 明朝"/>
          <w:szCs w:val="21"/>
        </w:rPr>
      </w:pPr>
      <w:r w:rsidRPr="00BA1B01">
        <w:rPr>
          <w:rFonts w:ascii="ＭＳ 明朝" w:eastAsia="ＭＳ 明朝" w:hAnsi="ＭＳ 明朝" w:hint="eastAsia"/>
          <w:szCs w:val="21"/>
        </w:rPr>
        <w:t>安保３文書が閣議決定されて２年目となるもとで、防衛費（＝軍事費）はデジタル庁所管分を含め７兆９４９６億円と過去最大を更新しました。第２次安倍晋三政権発足後の</w:t>
      </w:r>
      <w:r w:rsidRPr="00161A4B">
        <w:rPr>
          <w:rFonts w:ascii="ＭＳ 明朝" w:eastAsia="ＭＳ 明朝" w:hAnsi="ＭＳ 明朝" w:hint="eastAsia"/>
          <w:w w:val="67"/>
          <w:szCs w:val="21"/>
          <w:eastAsianLayout w:id="-1127582976" w:vert="1" w:vertCompress="1"/>
        </w:rPr>
        <w:t>１２</w:t>
      </w:r>
      <w:r w:rsidRPr="00BA1B01">
        <w:rPr>
          <w:rFonts w:ascii="ＭＳ 明朝" w:eastAsia="ＭＳ 明朝" w:hAnsi="ＭＳ 明朝" w:hint="eastAsia"/>
          <w:szCs w:val="21"/>
        </w:rPr>
        <w:t>年度から</w:t>
      </w:r>
      <w:r w:rsidRPr="00161A4B">
        <w:rPr>
          <w:rFonts w:ascii="ＭＳ 明朝" w:eastAsia="ＭＳ 明朝" w:hAnsi="ＭＳ 明朝" w:hint="eastAsia"/>
          <w:w w:val="67"/>
          <w:szCs w:val="21"/>
          <w:eastAsianLayout w:id="-1127582975" w:vert="1" w:vertCompress="1"/>
        </w:rPr>
        <w:t>１２</w:t>
      </w:r>
      <w:r w:rsidRPr="00BA1B01">
        <w:rPr>
          <w:rFonts w:ascii="ＭＳ 明朝" w:eastAsia="ＭＳ 明朝" w:hAnsi="ＭＳ 明朝" w:hint="eastAsia"/>
          <w:szCs w:val="21"/>
        </w:rPr>
        <w:t>年連続で前年度を上回り、</w:t>
      </w:r>
      <w:r w:rsidRPr="00161A4B">
        <w:rPr>
          <w:rFonts w:ascii="ＭＳ 明朝" w:eastAsia="ＭＳ 明朝" w:hAnsi="ＭＳ 明朝" w:hint="eastAsia"/>
          <w:w w:val="67"/>
          <w:szCs w:val="21"/>
          <w:eastAsianLayout w:id="-1127582720" w:vert="1" w:vertCompress="1"/>
        </w:rPr>
        <w:t>１０</w:t>
      </w:r>
      <w:r w:rsidRPr="00BA1B01">
        <w:rPr>
          <w:rFonts w:ascii="ＭＳ 明朝" w:eastAsia="ＭＳ 明朝" w:hAnsi="ＭＳ 明朝" w:hint="eastAsia"/>
          <w:szCs w:val="21"/>
        </w:rPr>
        <w:t>年連続で過去最大を更新しました。</w:t>
      </w:r>
    </w:p>
    <w:p w14:paraId="087C5E2D" w14:textId="77777777" w:rsidR="00161A4B" w:rsidRDefault="00161A4B" w:rsidP="00BA1B01">
      <w:pPr>
        <w:ind w:firstLineChars="100" w:firstLine="210"/>
        <w:rPr>
          <w:rFonts w:ascii="ＭＳ 明朝" w:eastAsia="ＭＳ 明朝" w:hAnsi="ＭＳ 明朝"/>
          <w:szCs w:val="21"/>
        </w:rPr>
      </w:pPr>
    </w:p>
    <w:p w14:paraId="6C59D161" w14:textId="535F4239" w:rsidR="00BA1B01" w:rsidRPr="00BA1B01" w:rsidRDefault="00BA1B01" w:rsidP="00BA1B01">
      <w:pPr>
        <w:ind w:firstLineChars="100" w:firstLine="210"/>
        <w:rPr>
          <w:rFonts w:ascii="ＭＳ 明朝" w:eastAsia="ＭＳ 明朝" w:hAnsi="ＭＳ 明朝"/>
          <w:szCs w:val="21"/>
        </w:rPr>
      </w:pPr>
      <w:r w:rsidRPr="00BA1B01">
        <w:rPr>
          <w:rFonts w:ascii="ＭＳ 明朝" w:eastAsia="ＭＳ 明朝" w:hAnsi="ＭＳ 明朝" w:hint="eastAsia"/>
          <w:szCs w:val="21"/>
        </w:rPr>
        <w:t>税制改定案では次期戦闘機開発に必要な物品の輸入は消費税を免除することも盛り込まれました。</w:t>
      </w:r>
    </w:p>
    <w:p w14:paraId="3FC56344" w14:textId="638B4E60"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4CC264FB" w14:textId="6C356B7A" w:rsidR="00BA1B01" w:rsidRPr="00BA1B01" w:rsidRDefault="00BA1B01" w:rsidP="00161A4B">
      <w:pPr>
        <w:ind w:firstLineChars="100" w:firstLine="210"/>
        <w:rPr>
          <w:rFonts w:ascii="ＭＳ 明朝" w:eastAsia="ＭＳ 明朝" w:hAnsi="ＭＳ 明朝"/>
          <w:szCs w:val="21"/>
        </w:rPr>
      </w:pPr>
      <w:r w:rsidRPr="00BA1B01">
        <w:rPr>
          <w:rFonts w:ascii="ＭＳ 明朝" w:eastAsia="ＭＳ 明朝" w:hAnsi="ＭＳ 明朝" w:hint="eastAsia"/>
          <w:szCs w:val="21"/>
        </w:rPr>
        <w:t>大企業優遇と軍拡のために生活関連予算は軒並み削減されます。社会保障費として３７兆７１９３億円を計上。自然増を３７００億円としました。概算要求時から１４００億円もの圧縮です。</w:t>
      </w:r>
    </w:p>
    <w:p w14:paraId="161DCC7A" w14:textId="77777777" w:rsidR="00BA1B01" w:rsidRDefault="00BA1B01" w:rsidP="00BA1B01">
      <w:pPr>
        <w:rPr>
          <w:rFonts w:ascii="ＭＳ 明朝" w:eastAsia="ＭＳ 明朝" w:hAnsi="ＭＳ 明朝"/>
          <w:szCs w:val="21"/>
        </w:rPr>
      </w:pPr>
      <w:r w:rsidRPr="00BA1B01">
        <w:rPr>
          <w:rFonts w:ascii="ＭＳ 明朝" w:eastAsia="ＭＳ 明朝" w:hAnsi="ＭＳ 明朝" w:hint="eastAsia"/>
          <w:szCs w:val="21"/>
        </w:rPr>
        <w:t xml:space="preserve">　</w:t>
      </w:r>
    </w:p>
    <w:p w14:paraId="78D68EAC" w14:textId="01FF3534" w:rsidR="002B6BD9" w:rsidRDefault="00BA1B01" w:rsidP="002B6BD9">
      <w:pPr>
        <w:ind w:firstLineChars="100" w:firstLine="210"/>
        <w:rPr>
          <w:rFonts w:ascii="ＭＳ 明朝" w:eastAsia="ＭＳ 明朝" w:hAnsi="ＭＳ 明朝"/>
          <w:szCs w:val="21"/>
        </w:rPr>
      </w:pPr>
      <w:r w:rsidRPr="00BA1B01">
        <w:rPr>
          <w:rFonts w:ascii="ＭＳ 明朝" w:eastAsia="ＭＳ 明朝" w:hAnsi="ＭＳ 明朝" w:hint="eastAsia"/>
          <w:szCs w:val="21"/>
        </w:rPr>
        <w:t>政府の裁量で支出できる予備費は通常の５０００億円に加え、物価高対応と賃上げ促進に目的を絞ったものとして１兆円を盛り込みました。</w:t>
      </w:r>
      <w:r w:rsidRPr="00BA1B01">
        <w:rPr>
          <w:rFonts w:ascii="ＭＳ 明朝" w:eastAsia="ＭＳ 明朝" w:hAnsi="ＭＳ 明朝" w:hint="eastAsia"/>
          <w:w w:val="67"/>
          <w:szCs w:val="21"/>
          <w:eastAsianLayout w:id="-1128209408" w:vert="1" w:vertCompress="1"/>
        </w:rPr>
        <w:t>２３</w:t>
      </w:r>
      <w:r w:rsidRPr="00BA1B01">
        <w:rPr>
          <w:rFonts w:ascii="ＭＳ 明朝" w:eastAsia="ＭＳ 明朝" w:hAnsi="ＭＳ 明朝" w:hint="eastAsia"/>
          <w:szCs w:val="21"/>
        </w:rPr>
        <w:t>年度に比べ４兆円の圧縮です。</w:t>
      </w:r>
    </w:p>
    <w:sectPr w:rsidR="002B6BD9" w:rsidSect="000D0275">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789C" w14:textId="77777777" w:rsidR="002265D0" w:rsidRDefault="002265D0" w:rsidP="006F1018">
      <w:r>
        <w:separator/>
      </w:r>
    </w:p>
  </w:endnote>
  <w:endnote w:type="continuationSeparator" w:id="0">
    <w:p w14:paraId="3BD03ED0" w14:textId="77777777" w:rsidR="002265D0" w:rsidRDefault="002265D0"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75A37" w14:textId="77777777" w:rsidR="002265D0" w:rsidRDefault="002265D0" w:rsidP="006F1018">
      <w:r>
        <w:separator/>
      </w:r>
    </w:p>
  </w:footnote>
  <w:footnote w:type="continuationSeparator" w:id="0">
    <w:p w14:paraId="4E67A5FB" w14:textId="77777777" w:rsidR="002265D0" w:rsidRDefault="002265D0"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1"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4"/>
  </w:num>
  <w:num w:numId="2" w16cid:durableId="1306591935">
    <w:abstractNumId w:val="1"/>
  </w:num>
  <w:num w:numId="3" w16cid:durableId="1002273202">
    <w:abstractNumId w:val="5"/>
  </w:num>
  <w:num w:numId="4" w16cid:durableId="529219189">
    <w:abstractNumId w:val="3"/>
  </w:num>
  <w:num w:numId="5" w16cid:durableId="1646206238">
    <w:abstractNumId w:val="0"/>
  </w:num>
  <w:num w:numId="6" w16cid:durableId="518355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C33"/>
    <w:rsid w:val="00004CDA"/>
    <w:rsid w:val="00004E4C"/>
    <w:rsid w:val="00006171"/>
    <w:rsid w:val="000069B6"/>
    <w:rsid w:val="00010B76"/>
    <w:rsid w:val="00013329"/>
    <w:rsid w:val="0001738B"/>
    <w:rsid w:val="000177D5"/>
    <w:rsid w:val="000177F1"/>
    <w:rsid w:val="00030F63"/>
    <w:rsid w:val="000315C6"/>
    <w:rsid w:val="00036EAD"/>
    <w:rsid w:val="00037143"/>
    <w:rsid w:val="00037FB5"/>
    <w:rsid w:val="0004151D"/>
    <w:rsid w:val="00044A0A"/>
    <w:rsid w:val="0005119F"/>
    <w:rsid w:val="00051935"/>
    <w:rsid w:val="000519CF"/>
    <w:rsid w:val="00057378"/>
    <w:rsid w:val="0006051F"/>
    <w:rsid w:val="00060B8E"/>
    <w:rsid w:val="00062CC2"/>
    <w:rsid w:val="00064372"/>
    <w:rsid w:val="0006732D"/>
    <w:rsid w:val="00067361"/>
    <w:rsid w:val="00072B7A"/>
    <w:rsid w:val="000738A5"/>
    <w:rsid w:val="00073A59"/>
    <w:rsid w:val="00073CC9"/>
    <w:rsid w:val="00075AD2"/>
    <w:rsid w:val="00080CD8"/>
    <w:rsid w:val="000824AE"/>
    <w:rsid w:val="000836C5"/>
    <w:rsid w:val="00085A0A"/>
    <w:rsid w:val="000874F2"/>
    <w:rsid w:val="00091EE8"/>
    <w:rsid w:val="00093B32"/>
    <w:rsid w:val="00096578"/>
    <w:rsid w:val="00097FD3"/>
    <w:rsid w:val="000B0BC6"/>
    <w:rsid w:val="000B2CB9"/>
    <w:rsid w:val="000C4100"/>
    <w:rsid w:val="000D0275"/>
    <w:rsid w:val="000D762A"/>
    <w:rsid w:val="000E1942"/>
    <w:rsid w:val="000E3961"/>
    <w:rsid w:val="000E41A6"/>
    <w:rsid w:val="000E53B2"/>
    <w:rsid w:val="000F1791"/>
    <w:rsid w:val="000F1CAB"/>
    <w:rsid w:val="000F5112"/>
    <w:rsid w:val="001015B1"/>
    <w:rsid w:val="00102722"/>
    <w:rsid w:val="00111CB3"/>
    <w:rsid w:val="00112D03"/>
    <w:rsid w:val="00130550"/>
    <w:rsid w:val="00131DAD"/>
    <w:rsid w:val="00135D03"/>
    <w:rsid w:val="001375D8"/>
    <w:rsid w:val="001446B7"/>
    <w:rsid w:val="00145FBA"/>
    <w:rsid w:val="00146E4B"/>
    <w:rsid w:val="00147E09"/>
    <w:rsid w:val="00150EF8"/>
    <w:rsid w:val="00151E39"/>
    <w:rsid w:val="00152A30"/>
    <w:rsid w:val="00157268"/>
    <w:rsid w:val="001612F4"/>
    <w:rsid w:val="00161A4B"/>
    <w:rsid w:val="00166879"/>
    <w:rsid w:val="00167B4F"/>
    <w:rsid w:val="0017246F"/>
    <w:rsid w:val="001739F8"/>
    <w:rsid w:val="00174026"/>
    <w:rsid w:val="00175C16"/>
    <w:rsid w:val="00177F93"/>
    <w:rsid w:val="00185FA1"/>
    <w:rsid w:val="00187003"/>
    <w:rsid w:val="0018711B"/>
    <w:rsid w:val="00191083"/>
    <w:rsid w:val="00194440"/>
    <w:rsid w:val="001945CF"/>
    <w:rsid w:val="00194F96"/>
    <w:rsid w:val="00196DDD"/>
    <w:rsid w:val="0019715D"/>
    <w:rsid w:val="00197177"/>
    <w:rsid w:val="00197389"/>
    <w:rsid w:val="00197CF2"/>
    <w:rsid w:val="001A3486"/>
    <w:rsid w:val="001A48E8"/>
    <w:rsid w:val="001A5219"/>
    <w:rsid w:val="001A541D"/>
    <w:rsid w:val="001A5FFA"/>
    <w:rsid w:val="001A6721"/>
    <w:rsid w:val="001A7B26"/>
    <w:rsid w:val="001B00A2"/>
    <w:rsid w:val="001B1E34"/>
    <w:rsid w:val="001B27E2"/>
    <w:rsid w:val="001B44BA"/>
    <w:rsid w:val="001B5C05"/>
    <w:rsid w:val="001C1F45"/>
    <w:rsid w:val="001C4446"/>
    <w:rsid w:val="001D0680"/>
    <w:rsid w:val="001D2F4F"/>
    <w:rsid w:val="001D5159"/>
    <w:rsid w:val="001D6AB5"/>
    <w:rsid w:val="001D6FD6"/>
    <w:rsid w:val="001D7114"/>
    <w:rsid w:val="001D7A17"/>
    <w:rsid w:val="001D7E1A"/>
    <w:rsid w:val="001E360D"/>
    <w:rsid w:val="001E3C59"/>
    <w:rsid w:val="001E6943"/>
    <w:rsid w:val="001E6EE6"/>
    <w:rsid w:val="001E7DE2"/>
    <w:rsid w:val="001F007A"/>
    <w:rsid w:val="001F5FBC"/>
    <w:rsid w:val="00203083"/>
    <w:rsid w:val="00203120"/>
    <w:rsid w:val="00203132"/>
    <w:rsid w:val="00205DAF"/>
    <w:rsid w:val="00214D7B"/>
    <w:rsid w:val="00215B1A"/>
    <w:rsid w:val="00216C22"/>
    <w:rsid w:val="00221F9C"/>
    <w:rsid w:val="00222FEA"/>
    <w:rsid w:val="00223BE7"/>
    <w:rsid w:val="002265D0"/>
    <w:rsid w:val="0022794B"/>
    <w:rsid w:val="0023571A"/>
    <w:rsid w:val="00235E4E"/>
    <w:rsid w:val="00235E91"/>
    <w:rsid w:val="0023636C"/>
    <w:rsid w:val="00237E90"/>
    <w:rsid w:val="00242421"/>
    <w:rsid w:val="00245639"/>
    <w:rsid w:val="00250448"/>
    <w:rsid w:val="002505BD"/>
    <w:rsid w:val="00253272"/>
    <w:rsid w:val="00254C95"/>
    <w:rsid w:val="00254F82"/>
    <w:rsid w:val="0026148A"/>
    <w:rsid w:val="00262B97"/>
    <w:rsid w:val="0026323B"/>
    <w:rsid w:val="00263564"/>
    <w:rsid w:val="002654B9"/>
    <w:rsid w:val="00270D93"/>
    <w:rsid w:val="00273F18"/>
    <w:rsid w:val="00275254"/>
    <w:rsid w:val="002768B6"/>
    <w:rsid w:val="00276BC6"/>
    <w:rsid w:val="002838C0"/>
    <w:rsid w:val="002857BA"/>
    <w:rsid w:val="0029730F"/>
    <w:rsid w:val="002A01FD"/>
    <w:rsid w:val="002A0226"/>
    <w:rsid w:val="002A2965"/>
    <w:rsid w:val="002A664C"/>
    <w:rsid w:val="002B189A"/>
    <w:rsid w:val="002B2506"/>
    <w:rsid w:val="002B2A11"/>
    <w:rsid w:val="002B3CF0"/>
    <w:rsid w:val="002B4417"/>
    <w:rsid w:val="002B5D7E"/>
    <w:rsid w:val="002B6BD9"/>
    <w:rsid w:val="002C09F9"/>
    <w:rsid w:val="002C1B4A"/>
    <w:rsid w:val="002C2361"/>
    <w:rsid w:val="002C431D"/>
    <w:rsid w:val="002C44E0"/>
    <w:rsid w:val="002C5044"/>
    <w:rsid w:val="002D7543"/>
    <w:rsid w:val="002E0FDA"/>
    <w:rsid w:val="002E2AD7"/>
    <w:rsid w:val="002E5537"/>
    <w:rsid w:val="002E5C67"/>
    <w:rsid w:val="002E60EC"/>
    <w:rsid w:val="002E6339"/>
    <w:rsid w:val="002F120D"/>
    <w:rsid w:val="002F5750"/>
    <w:rsid w:val="00301637"/>
    <w:rsid w:val="00301F8C"/>
    <w:rsid w:val="003029A2"/>
    <w:rsid w:val="0030350C"/>
    <w:rsid w:val="00306197"/>
    <w:rsid w:val="003138F8"/>
    <w:rsid w:val="00313A75"/>
    <w:rsid w:val="00314619"/>
    <w:rsid w:val="0031465A"/>
    <w:rsid w:val="003156E4"/>
    <w:rsid w:val="003167EE"/>
    <w:rsid w:val="003201B5"/>
    <w:rsid w:val="00320466"/>
    <w:rsid w:val="00322DED"/>
    <w:rsid w:val="0032607E"/>
    <w:rsid w:val="00326660"/>
    <w:rsid w:val="00326B31"/>
    <w:rsid w:val="003303BC"/>
    <w:rsid w:val="00330F2E"/>
    <w:rsid w:val="0033113D"/>
    <w:rsid w:val="00332040"/>
    <w:rsid w:val="00332EB6"/>
    <w:rsid w:val="00334E37"/>
    <w:rsid w:val="0034038E"/>
    <w:rsid w:val="00341576"/>
    <w:rsid w:val="00341E90"/>
    <w:rsid w:val="00343C6A"/>
    <w:rsid w:val="00344609"/>
    <w:rsid w:val="00344F80"/>
    <w:rsid w:val="00345B12"/>
    <w:rsid w:val="00353973"/>
    <w:rsid w:val="003570BD"/>
    <w:rsid w:val="00361B37"/>
    <w:rsid w:val="003627F0"/>
    <w:rsid w:val="0036337C"/>
    <w:rsid w:val="0036742E"/>
    <w:rsid w:val="00370C5D"/>
    <w:rsid w:val="003710ED"/>
    <w:rsid w:val="00373751"/>
    <w:rsid w:val="003769BA"/>
    <w:rsid w:val="0037762E"/>
    <w:rsid w:val="00391ACF"/>
    <w:rsid w:val="00395844"/>
    <w:rsid w:val="00396AF6"/>
    <w:rsid w:val="003A04E3"/>
    <w:rsid w:val="003A2BC6"/>
    <w:rsid w:val="003A4AE7"/>
    <w:rsid w:val="003A5898"/>
    <w:rsid w:val="003A71E8"/>
    <w:rsid w:val="003B0BA4"/>
    <w:rsid w:val="003B25B0"/>
    <w:rsid w:val="003B3C33"/>
    <w:rsid w:val="003B445E"/>
    <w:rsid w:val="003B7D93"/>
    <w:rsid w:val="003C0A0F"/>
    <w:rsid w:val="003C12DC"/>
    <w:rsid w:val="003C13C1"/>
    <w:rsid w:val="003C31BF"/>
    <w:rsid w:val="003C3CC9"/>
    <w:rsid w:val="003C48F1"/>
    <w:rsid w:val="003C49AF"/>
    <w:rsid w:val="003C5972"/>
    <w:rsid w:val="003C5DE0"/>
    <w:rsid w:val="003D2248"/>
    <w:rsid w:val="003D56CA"/>
    <w:rsid w:val="003D7A3B"/>
    <w:rsid w:val="003E12CB"/>
    <w:rsid w:val="003E14A5"/>
    <w:rsid w:val="003E3022"/>
    <w:rsid w:val="003E66A9"/>
    <w:rsid w:val="003F1316"/>
    <w:rsid w:val="003F3DBC"/>
    <w:rsid w:val="0040149E"/>
    <w:rsid w:val="00402F21"/>
    <w:rsid w:val="00404C93"/>
    <w:rsid w:val="0040514E"/>
    <w:rsid w:val="00405373"/>
    <w:rsid w:val="004129FA"/>
    <w:rsid w:val="00416318"/>
    <w:rsid w:val="004174E6"/>
    <w:rsid w:val="00420CF4"/>
    <w:rsid w:val="00423846"/>
    <w:rsid w:val="00424702"/>
    <w:rsid w:val="00425EFD"/>
    <w:rsid w:val="004277E1"/>
    <w:rsid w:val="00427C62"/>
    <w:rsid w:val="00437ED1"/>
    <w:rsid w:val="004404E5"/>
    <w:rsid w:val="00442753"/>
    <w:rsid w:val="0044335D"/>
    <w:rsid w:val="00445040"/>
    <w:rsid w:val="0044576A"/>
    <w:rsid w:val="00447F02"/>
    <w:rsid w:val="00450104"/>
    <w:rsid w:val="00451E6F"/>
    <w:rsid w:val="00453CDE"/>
    <w:rsid w:val="004606ED"/>
    <w:rsid w:val="00464B60"/>
    <w:rsid w:val="0046643B"/>
    <w:rsid w:val="004678E0"/>
    <w:rsid w:val="00467E12"/>
    <w:rsid w:val="0047196C"/>
    <w:rsid w:val="00473544"/>
    <w:rsid w:val="0047505C"/>
    <w:rsid w:val="004751D7"/>
    <w:rsid w:val="0047601A"/>
    <w:rsid w:val="00481353"/>
    <w:rsid w:val="00485672"/>
    <w:rsid w:val="00485724"/>
    <w:rsid w:val="00486AD9"/>
    <w:rsid w:val="00494D9F"/>
    <w:rsid w:val="00495857"/>
    <w:rsid w:val="004962D8"/>
    <w:rsid w:val="0049660D"/>
    <w:rsid w:val="004A06F4"/>
    <w:rsid w:val="004A0B42"/>
    <w:rsid w:val="004A1606"/>
    <w:rsid w:val="004B09AA"/>
    <w:rsid w:val="004B2A43"/>
    <w:rsid w:val="004B3921"/>
    <w:rsid w:val="004B422F"/>
    <w:rsid w:val="004B5913"/>
    <w:rsid w:val="004C08CA"/>
    <w:rsid w:val="004C1478"/>
    <w:rsid w:val="004C6151"/>
    <w:rsid w:val="004C70A9"/>
    <w:rsid w:val="004D0196"/>
    <w:rsid w:val="004D057D"/>
    <w:rsid w:val="004D184D"/>
    <w:rsid w:val="004D3C70"/>
    <w:rsid w:val="004D3EA4"/>
    <w:rsid w:val="004D4B6A"/>
    <w:rsid w:val="004D551E"/>
    <w:rsid w:val="004D6C8A"/>
    <w:rsid w:val="004E03E8"/>
    <w:rsid w:val="004E1B03"/>
    <w:rsid w:val="004E1FB3"/>
    <w:rsid w:val="004E22B8"/>
    <w:rsid w:val="004E3532"/>
    <w:rsid w:val="004E53FE"/>
    <w:rsid w:val="004E6A58"/>
    <w:rsid w:val="004E6C93"/>
    <w:rsid w:val="004F1722"/>
    <w:rsid w:val="004F2809"/>
    <w:rsid w:val="004F5977"/>
    <w:rsid w:val="004F7559"/>
    <w:rsid w:val="004F7C53"/>
    <w:rsid w:val="0050118B"/>
    <w:rsid w:val="00506135"/>
    <w:rsid w:val="00510248"/>
    <w:rsid w:val="00510E47"/>
    <w:rsid w:val="00521F18"/>
    <w:rsid w:val="00527C20"/>
    <w:rsid w:val="00536829"/>
    <w:rsid w:val="00537EDB"/>
    <w:rsid w:val="00540197"/>
    <w:rsid w:val="00540365"/>
    <w:rsid w:val="00540813"/>
    <w:rsid w:val="00541250"/>
    <w:rsid w:val="00543F37"/>
    <w:rsid w:val="005503B6"/>
    <w:rsid w:val="0055091F"/>
    <w:rsid w:val="00550FFA"/>
    <w:rsid w:val="00555EC5"/>
    <w:rsid w:val="00561A24"/>
    <w:rsid w:val="00561B57"/>
    <w:rsid w:val="00565EE6"/>
    <w:rsid w:val="005674A2"/>
    <w:rsid w:val="00573C18"/>
    <w:rsid w:val="005757D4"/>
    <w:rsid w:val="00577EEB"/>
    <w:rsid w:val="00582217"/>
    <w:rsid w:val="0058249B"/>
    <w:rsid w:val="005826B4"/>
    <w:rsid w:val="0058390F"/>
    <w:rsid w:val="00591720"/>
    <w:rsid w:val="00593166"/>
    <w:rsid w:val="005967F2"/>
    <w:rsid w:val="00597C3D"/>
    <w:rsid w:val="005A0FFB"/>
    <w:rsid w:val="005A1140"/>
    <w:rsid w:val="005A135E"/>
    <w:rsid w:val="005A5952"/>
    <w:rsid w:val="005A644E"/>
    <w:rsid w:val="005A6B9D"/>
    <w:rsid w:val="005A70FA"/>
    <w:rsid w:val="005B3503"/>
    <w:rsid w:val="005C236C"/>
    <w:rsid w:val="005C5FE0"/>
    <w:rsid w:val="005D0D98"/>
    <w:rsid w:val="005D20AE"/>
    <w:rsid w:val="005D2D73"/>
    <w:rsid w:val="005D622B"/>
    <w:rsid w:val="005D75BF"/>
    <w:rsid w:val="005E1822"/>
    <w:rsid w:val="005E2A60"/>
    <w:rsid w:val="005E44F8"/>
    <w:rsid w:val="005E6DDF"/>
    <w:rsid w:val="005F0E7E"/>
    <w:rsid w:val="005F3B83"/>
    <w:rsid w:val="00602AD0"/>
    <w:rsid w:val="0060435C"/>
    <w:rsid w:val="00605DA7"/>
    <w:rsid w:val="00605DBA"/>
    <w:rsid w:val="00612701"/>
    <w:rsid w:val="00614310"/>
    <w:rsid w:val="006146E2"/>
    <w:rsid w:val="006205B1"/>
    <w:rsid w:val="006230B0"/>
    <w:rsid w:val="00624FBC"/>
    <w:rsid w:val="006250F9"/>
    <w:rsid w:val="0062735D"/>
    <w:rsid w:val="006339A6"/>
    <w:rsid w:val="00634991"/>
    <w:rsid w:val="006367C7"/>
    <w:rsid w:val="00637DDF"/>
    <w:rsid w:val="0064200C"/>
    <w:rsid w:val="00643BDC"/>
    <w:rsid w:val="00643CEA"/>
    <w:rsid w:val="00654440"/>
    <w:rsid w:val="00654C8A"/>
    <w:rsid w:val="0065669B"/>
    <w:rsid w:val="00656A01"/>
    <w:rsid w:val="00661107"/>
    <w:rsid w:val="00663222"/>
    <w:rsid w:val="00664F58"/>
    <w:rsid w:val="00665954"/>
    <w:rsid w:val="00667983"/>
    <w:rsid w:val="00673F27"/>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7394"/>
    <w:rsid w:val="006A7B27"/>
    <w:rsid w:val="006B0A73"/>
    <w:rsid w:val="006B238D"/>
    <w:rsid w:val="006C01B3"/>
    <w:rsid w:val="006C0B5A"/>
    <w:rsid w:val="006C226B"/>
    <w:rsid w:val="006C6858"/>
    <w:rsid w:val="006D2FC4"/>
    <w:rsid w:val="006D5F6C"/>
    <w:rsid w:val="006E6847"/>
    <w:rsid w:val="006F0E8F"/>
    <w:rsid w:val="006F1018"/>
    <w:rsid w:val="006F1021"/>
    <w:rsid w:val="006F293D"/>
    <w:rsid w:val="006F7B83"/>
    <w:rsid w:val="007003F0"/>
    <w:rsid w:val="007004BA"/>
    <w:rsid w:val="00700AB7"/>
    <w:rsid w:val="0070356D"/>
    <w:rsid w:val="007056FE"/>
    <w:rsid w:val="00707063"/>
    <w:rsid w:val="0071037E"/>
    <w:rsid w:val="00710A10"/>
    <w:rsid w:val="00712763"/>
    <w:rsid w:val="0072352C"/>
    <w:rsid w:val="00723A1D"/>
    <w:rsid w:val="00731662"/>
    <w:rsid w:val="00734D4F"/>
    <w:rsid w:val="0073611D"/>
    <w:rsid w:val="00741178"/>
    <w:rsid w:val="00742803"/>
    <w:rsid w:val="007431FC"/>
    <w:rsid w:val="00745565"/>
    <w:rsid w:val="00746F21"/>
    <w:rsid w:val="007477E3"/>
    <w:rsid w:val="007511D7"/>
    <w:rsid w:val="00751670"/>
    <w:rsid w:val="007536EF"/>
    <w:rsid w:val="00762DCE"/>
    <w:rsid w:val="007630EF"/>
    <w:rsid w:val="00765D36"/>
    <w:rsid w:val="00771503"/>
    <w:rsid w:val="007715E7"/>
    <w:rsid w:val="00775468"/>
    <w:rsid w:val="00777547"/>
    <w:rsid w:val="00780EF8"/>
    <w:rsid w:val="00784FDD"/>
    <w:rsid w:val="00787170"/>
    <w:rsid w:val="007944CF"/>
    <w:rsid w:val="007970C0"/>
    <w:rsid w:val="007A143D"/>
    <w:rsid w:val="007A1566"/>
    <w:rsid w:val="007A721E"/>
    <w:rsid w:val="007B52EE"/>
    <w:rsid w:val="007B5EAE"/>
    <w:rsid w:val="007B6F5B"/>
    <w:rsid w:val="007C2F6B"/>
    <w:rsid w:val="007C36A7"/>
    <w:rsid w:val="007C43E4"/>
    <w:rsid w:val="007C69A4"/>
    <w:rsid w:val="007D0641"/>
    <w:rsid w:val="007D1872"/>
    <w:rsid w:val="007D1C97"/>
    <w:rsid w:val="007D446C"/>
    <w:rsid w:val="007D6E38"/>
    <w:rsid w:val="007E1117"/>
    <w:rsid w:val="007E14E4"/>
    <w:rsid w:val="007E25D9"/>
    <w:rsid w:val="007E3843"/>
    <w:rsid w:val="007E6D51"/>
    <w:rsid w:val="007F28E0"/>
    <w:rsid w:val="007F718E"/>
    <w:rsid w:val="00800635"/>
    <w:rsid w:val="00801EF8"/>
    <w:rsid w:val="00803D23"/>
    <w:rsid w:val="0080463A"/>
    <w:rsid w:val="0080739F"/>
    <w:rsid w:val="008108ED"/>
    <w:rsid w:val="00810BFA"/>
    <w:rsid w:val="0081148F"/>
    <w:rsid w:val="00821520"/>
    <w:rsid w:val="00826898"/>
    <w:rsid w:val="00832EF6"/>
    <w:rsid w:val="0083305A"/>
    <w:rsid w:val="00833E59"/>
    <w:rsid w:val="00836627"/>
    <w:rsid w:val="0084056D"/>
    <w:rsid w:val="00840AC8"/>
    <w:rsid w:val="00847B6F"/>
    <w:rsid w:val="0085091E"/>
    <w:rsid w:val="00850920"/>
    <w:rsid w:val="008526CB"/>
    <w:rsid w:val="008577E4"/>
    <w:rsid w:val="00857898"/>
    <w:rsid w:val="0087037A"/>
    <w:rsid w:val="00873FAE"/>
    <w:rsid w:val="008764CA"/>
    <w:rsid w:val="00877DFC"/>
    <w:rsid w:val="00880C23"/>
    <w:rsid w:val="008820B1"/>
    <w:rsid w:val="00882DAB"/>
    <w:rsid w:val="008842FA"/>
    <w:rsid w:val="00884953"/>
    <w:rsid w:val="00884B03"/>
    <w:rsid w:val="008851D1"/>
    <w:rsid w:val="00891502"/>
    <w:rsid w:val="00894CBB"/>
    <w:rsid w:val="00894FAD"/>
    <w:rsid w:val="008958F5"/>
    <w:rsid w:val="008960C5"/>
    <w:rsid w:val="008A378E"/>
    <w:rsid w:val="008A5872"/>
    <w:rsid w:val="008B10DA"/>
    <w:rsid w:val="008B1A38"/>
    <w:rsid w:val="008B21E3"/>
    <w:rsid w:val="008B4FFA"/>
    <w:rsid w:val="008C1E31"/>
    <w:rsid w:val="008C3564"/>
    <w:rsid w:val="008C3B5F"/>
    <w:rsid w:val="008C47C1"/>
    <w:rsid w:val="008C49DE"/>
    <w:rsid w:val="008D0968"/>
    <w:rsid w:val="008D0982"/>
    <w:rsid w:val="008D1EB4"/>
    <w:rsid w:val="008D2884"/>
    <w:rsid w:val="008D7CB5"/>
    <w:rsid w:val="008D7F51"/>
    <w:rsid w:val="008E2F1A"/>
    <w:rsid w:val="008F5E1F"/>
    <w:rsid w:val="008F6F8F"/>
    <w:rsid w:val="008F78E8"/>
    <w:rsid w:val="00900039"/>
    <w:rsid w:val="009015DF"/>
    <w:rsid w:val="00902402"/>
    <w:rsid w:val="009044A8"/>
    <w:rsid w:val="00905F26"/>
    <w:rsid w:val="009071B9"/>
    <w:rsid w:val="00910725"/>
    <w:rsid w:val="00911424"/>
    <w:rsid w:val="00914654"/>
    <w:rsid w:val="00915223"/>
    <w:rsid w:val="0091552F"/>
    <w:rsid w:val="009169A0"/>
    <w:rsid w:val="009202A0"/>
    <w:rsid w:val="00921179"/>
    <w:rsid w:val="009221C4"/>
    <w:rsid w:val="0092263F"/>
    <w:rsid w:val="00922AC9"/>
    <w:rsid w:val="00923A5F"/>
    <w:rsid w:val="00924266"/>
    <w:rsid w:val="00927437"/>
    <w:rsid w:val="00930CEC"/>
    <w:rsid w:val="0093618B"/>
    <w:rsid w:val="0093648C"/>
    <w:rsid w:val="00941CAF"/>
    <w:rsid w:val="0094399B"/>
    <w:rsid w:val="00946FAE"/>
    <w:rsid w:val="00947153"/>
    <w:rsid w:val="00950F64"/>
    <w:rsid w:val="00952BE5"/>
    <w:rsid w:val="0095637B"/>
    <w:rsid w:val="00960D78"/>
    <w:rsid w:val="00961725"/>
    <w:rsid w:val="0096295C"/>
    <w:rsid w:val="00962E98"/>
    <w:rsid w:val="00963539"/>
    <w:rsid w:val="009647E6"/>
    <w:rsid w:val="00965F6B"/>
    <w:rsid w:val="009701CE"/>
    <w:rsid w:val="009702A7"/>
    <w:rsid w:val="00976A9E"/>
    <w:rsid w:val="009777E1"/>
    <w:rsid w:val="009812D8"/>
    <w:rsid w:val="00982498"/>
    <w:rsid w:val="00984E3D"/>
    <w:rsid w:val="00993677"/>
    <w:rsid w:val="0099647E"/>
    <w:rsid w:val="00996C39"/>
    <w:rsid w:val="00997FCF"/>
    <w:rsid w:val="009A1ECB"/>
    <w:rsid w:val="009A1EFA"/>
    <w:rsid w:val="009A28A7"/>
    <w:rsid w:val="009A6FA9"/>
    <w:rsid w:val="009A73DB"/>
    <w:rsid w:val="009B0C7B"/>
    <w:rsid w:val="009B383A"/>
    <w:rsid w:val="009B65DC"/>
    <w:rsid w:val="009B7597"/>
    <w:rsid w:val="009C2824"/>
    <w:rsid w:val="009C3B06"/>
    <w:rsid w:val="009C4C37"/>
    <w:rsid w:val="009C550E"/>
    <w:rsid w:val="009D2420"/>
    <w:rsid w:val="009E095B"/>
    <w:rsid w:val="009E0B07"/>
    <w:rsid w:val="009E0C7F"/>
    <w:rsid w:val="009E4424"/>
    <w:rsid w:val="009E633C"/>
    <w:rsid w:val="009F0991"/>
    <w:rsid w:val="009F2F5D"/>
    <w:rsid w:val="009F3402"/>
    <w:rsid w:val="00A00E2D"/>
    <w:rsid w:val="00A06BC6"/>
    <w:rsid w:val="00A074BB"/>
    <w:rsid w:val="00A10582"/>
    <w:rsid w:val="00A14877"/>
    <w:rsid w:val="00A15149"/>
    <w:rsid w:val="00A16092"/>
    <w:rsid w:val="00A163CF"/>
    <w:rsid w:val="00A23642"/>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7D44"/>
    <w:rsid w:val="00A60D70"/>
    <w:rsid w:val="00A61CAE"/>
    <w:rsid w:val="00A63F16"/>
    <w:rsid w:val="00A67DA0"/>
    <w:rsid w:val="00A67DF9"/>
    <w:rsid w:val="00A72E25"/>
    <w:rsid w:val="00A74C8E"/>
    <w:rsid w:val="00A77B4B"/>
    <w:rsid w:val="00A83AE9"/>
    <w:rsid w:val="00A8515A"/>
    <w:rsid w:val="00A8706F"/>
    <w:rsid w:val="00A91F29"/>
    <w:rsid w:val="00A941B7"/>
    <w:rsid w:val="00A95104"/>
    <w:rsid w:val="00A96A86"/>
    <w:rsid w:val="00AA4A7F"/>
    <w:rsid w:val="00AA6168"/>
    <w:rsid w:val="00AA767A"/>
    <w:rsid w:val="00AB53B7"/>
    <w:rsid w:val="00AB56DF"/>
    <w:rsid w:val="00AC4051"/>
    <w:rsid w:val="00AC4C0D"/>
    <w:rsid w:val="00AC5629"/>
    <w:rsid w:val="00AC64D7"/>
    <w:rsid w:val="00AD1ED0"/>
    <w:rsid w:val="00AD2A0C"/>
    <w:rsid w:val="00AD4EBD"/>
    <w:rsid w:val="00AE32B3"/>
    <w:rsid w:val="00AE3A7A"/>
    <w:rsid w:val="00AE6334"/>
    <w:rsid w:val="00AE6ACA"/>
    <w:rsid w:val="00AE71A7"/>
    <w:rsid w:val="00AF1B78"/>
    <w:rsid w:val="00AF38E7"/>
    <w:rsid w:val="00AF555E"/>
    <w:rsid w:val="00AF644F"/>
    <w:rsid w:val="00B01CD8"/>
    <w:rsid w:val="00B01DD0"/>
    <w:rsid w:val="00B04518"/>
    <w:rsid w:val="00B068E3"/>
    <w:rsid w:val="00B07F9D"/>
    <w:rsid w:val="00B11852"/>
    <w:rsid w:val="00B14B13"/>
    <w:rsid w:val="00B23A83"/>
    <w:rsid w:val="00B23E00"/>
    <w:rsid w:val="00B25F2F"/>
    <w:rsid w:val="00B27C00"/>
    <w:rsid w:val="00B32FE8"/>
    <w:rsid w:val="00B34443"/>
    <w:rsid w:val="00B412D3"/>
    <w:rsid w:val="00B426D0"/>
    <w:rsid w:val="00B42A78"/>
    <w:rsid w:val="00B42B32"/>
    <w:rsid w:val="00B43ADA"/>
    <w:rsid w:val="00B44C1B"/>
    <w:rsid w:val="00B46945"/>
    <w:rsid w:val="00B470EB"/>
    <w:rsid w:val="00B561D2"/>
    <w:rsid w:val="00B56E7A"/>
    <w:rsid w:val="00B5782F"/>
    <w:rsid w:val="00B624F7"/>
    <w:rsid w:val="00B6274F"/>
    <w:rsid w:val="00B651D4"/>
    <w:rsid w:val="00B65594"/>
    <w:rsid w:val="00B66E55"/>
    <w:rsid w:val="00B674AD"/>
    <w:rsid w:val="00B67563"/>
    <w:rsid w:val="00B75FFE"/>
    <w:rsid w:val="00B7770A"/>
    <w:rsid w:val="00B81D35"/>
    <w:rsid w:val="00B8241E"/>
    <w:rsid w:val="00B84654"/>
    <w:rsid w:val="00B86782"/>
    <w:rsid w:val="00B9126E"/>
    <w:rsid w:val="00B97B83"/>
    <w:rsid w:val="00BA06AC"/>
    <w:rsid w:val="00BA11F4"/>
    <w:rsid w:val="00BA1B01"/>
    <w:rsid w:val="00BA1BE8"/>
    <w:rsid w:val="00BA5BDD"/>
    <w:rsid w:val="00BA61D3"/>
    <w:rsid w:val="00BA6425"/>
    <w:rsid w:val="00BA7373"/>
    <w:rsid w:val="00BA78B7"/>
    <w:rsid w:val="00BB10A4"/>
    <w:rsid w:val="00BB1775"/>
    <w:rsid w:val="00BB1DC6"/>
    <w:rsid w:val="00BC1B85"/>
    <w:rsid w:val="00BC1D64"/>
    <w:rsid w:val="00BC2332"/>
    <w:rsid w:val="00BC3BAB"/>
    <w:rsid w:val="00BC3DDF"/>
    <w:rsid w:val="00BC403A"/>
    <w:rsid w:val="00BD121B"/>
    <w:rsid w:val="00BE36C7"/>
    <w:rsid w:val="00BE5256"/>
    <w:rsid w:val="00BE56F4"/>
    <w:rsid w:val="00BE6F29"/>
    <w:rsid w:val="00BE7ADB"/>
    <w:rsid w:val="00BF0320"/>
    <w:rsid w:val="00BF224B"/>
    <w:rsid w:val="00BF5072"/>
    <w:rsid w:val="00BF6DA5"/>
    <w:rsid w:val="00C031F7"/>
    <w:rsid w:val="00C05CE2"/>
    <w:rsid w:val="00C05E6E"/>
    <w:rsid w:val="00C0633E"/>
    <w:rsid w:val="00C11352"/>
    <w:rsid w:val="00C11EF5"/>
    <w:rsid w:val="00C12F1F"/>
    <w:rsid w:val="00C15F2E"/>
    <w:rsid w:val="00C16FEF"/>
    <w:rsid w:val="00C2178D"/>
    <w:rsid w:val="00C251FF"/>
    <w:rsid w:val="00C25EC5"/>
    <w:rsid w:val="00C27E74"/>
    <w:rsid w:val="00C32428"/>
    <w:rsid w:val="00C45D81"/>
    <w:rsid w:val="00C470F8"/>
    <w:rsid w:val="00C52F4E"/>
    <w:rsid w:val="00C530E7"/>
    <w:rsid w:val="00C53880"/>
    <w:rsid w:val="00C55BFE"/>
    <w:rsid w:val="00C61BC1"/>
    <w:rsid w:val="00C63728"/>
    <w:rsid w:val="00C64081"/>
    <w:rsid w:val="00C64BA9"/>
    <w:rsid w:val="00C66F9D"/>
    <w:rsid w:val="00C71021"/>
    <w:rsid w:val="00C7258C"/>
    <w:rsid w:val="00C80467"/>
    <w:rsid w:val="00C825D3"/>
    <w:rsid w:val="00C82AEC"/>
    <w:rsid w:val="00C83F60"/>
    <w:rsid w:val="00C86896"/>
    <w:rsid w:val="00C955A1"/>
    <w:rsid w:val="00C96E66"/>
    <w:rsid w:val="00CA0B7D"/>
    <w:rsid w:val="00CA1526"/>
    <w:rsid w:val="00CA4B27"/>
    <w:rsid w:val="00CA5DBC"/>
    <w:rsid w:val="00CA5DBE"/>
    <w:rsid w:val="00CA66F6"/>
    <w:rsid w:val="00CB50EA"/>
    <w:rsid w:val="00CB56F4"/>
    <w:rsid w:val="00CC1832"/>
    <w:rsid w:val="00CC26BD"/>
    <w:rsid w:val="00CD2822"/>
    <w:rsid w:val="00CD610D"/>
    <w:rsid w:val="00CD6407"/>
    <w:rsid w:val="00CD6D25"/>
    <w:rsid w:val="00CD7C97"/>
    <w:rsid w:val="00CE29C7"/>
    <w:rsid w:val="00CE2E49"/>
    <w:rsid w:val="00CE535B"/>
    <w:rsid w:val="00CE5E31"/>
    <w:rsid w:val="00CF0E4C"/>
    <w:rsid w:val="00CF1261"/>
    <w:rsid w:val="00CF39FB"/>
    <w:rsid w:val="00D00A04"/>
    <w:rsid w:val="00D03E76"/>
    <w:rsid w:val="00D0472A"/>
    <w:rsid w:val="00D10336"/>
    <w:rsid w:val="00D17E71"/>
    <w:rsid w:val="00D250B9"/>
    <w:rsid w:val="00D3261E"/>
    <w:rsid w:val="00D33340"/>
    <w:rsid w:val="00D339F9"/>
    <w:rsid w:val="00D33FA4"/>
    <w:rsid w:val="00D3498D"/>
    <w:rsid w:val="00D35154"/>
    <w:rsid w:val="00D400A9"/>
    <w:rsid w:val="00D41C00"/>
    <w:rsid w:val="00D45B55"/>
    <w:rsid w:val="00D47DA2"/>
    <w:rsid w:val="00D50326"/>
    <w:rsid w:val="00D52CBD"/>
    <w:rsid w:val="00D5402B"/>
    <w:rsid w:val="00D541A6"/>
    <w:rsid w:val="00D57F5F"/>
    <w:rsid w:val="00D60F3A"/>
    <w:rsid w:val="00D613A6"/>
    <w:rsid w:val="00D616A1"/>
    <w:rsid w:val="00D6219C"/>
    <w:rsid w:val="00D63C9E"/>
    <w:rsid w:val="00D63F0B"/>
    <w:rsid w:val="00D67726"/>
    <w:rsid w:val="00D71A16"/>
    <w:rsid w:val="00D72083"/>
    <w:rsid w:val="00D72871"/>
    <w:rsid w:val="00D75ADE"/>
    <w:rsid w:val="00D75F91"/>
    <w:rsid w:val="00D80C70"/>
    <w:rsid w:val="00D80FCC"/>
    <w:rsid w:val="00D85068"/>
    <w:rsid w:val="00D85304"/>
    <w:rsid w:val="00D857EA"/>
    <w:rsid w:val="00D85865"/>
    <w:rsid w:val="00D87CDF"/>
    <w:rsid w:val="00D921D9"/>
    <w:rsid w:val="00D945DB"/>
    <w:rsid w:val="00D961F3"/>
    <w:rsid w:val="00DA19A7"/>
    <w:rsid w:val="00DA25C4"/>
    <w:rsid w:val="00DA7E17"/>
    <w:rsid w:val="00DB16B9"/>
    <w:rsid w:val="00DB1BB9"/>
    <w:rsid w:val="00DB1DC1"/>
    <w:rsid w:val="00DB232F"/>
    <w:rsid w:val="00DB2BD0"/>
    <w:rsid w:val="00DB3626"/>
    <w:rsid w:val="00DB4DC3"/>
    <w:rsid w:val="00DB615F"/>
    <w:rsid w:val="00DB67A8"/>
    <w:rsid w:val="00DB7931"/>
    <w:rsid w:val="00DC1B27"/>
    <w:rsid w:val="00DC2B3D"/>
    <w:rsid w:val="00DC2EC4"/>
    <w:rsid w:val="00DC3906"/>
    <w:rsid w:val="00DD163B"/>
    <w:rsid w:val="00DD3A5E"/>
    <w:rsid w:val="00DD4725"/>
    <w:rsid w:val="00DD4E77"/>
    <w:rsid w:val="00DD6C0C"/>
    <w:rsid w:val="00DE54E5"/>
    <w:rsid w:val="00DF0B28"/>
    <w:rsid w:val="00DF25F0"/>
    <w:rsid w:val="00DF30BB"/>
    <w:rsid w:val="00DF6590"/>
    <w:rsid w:val="00DF727B"/>
    <w:rsid w:val="00E00903"/>
    <w:rsid w:val="00E00C2F"/>
    <w:rsid w:val="00E02297"/>
    <w:rsid w:val="00E0388A"/>
    <w:rsid w:val="00E03C2C"/>
    <w:rsid w:val="00E03CDE"/>
    <w:rsid w:val="00E04186"/>
    <w:rsid w:val="00E04762"/>
    <w:rsid w:val="00E1643C"/>
    <w:rsid w:val="00E170FA"/>
    <w:rsid w:val="00E20966"/>
    <w:rsid w:val="00E24DE6"/>
    <w:rsid w:val="00E25B91"/>
    <w:rsid w:val="00E25DC3"/>
    <w:rsid w:val="00E31D31"/>
    <w:rsid w:val="00E354A4"/>
    <w:rsid w:val="00E36E02"/>
    <w:rsid w:val="00E41625"/>
    <w:rsid w:val="00E537F3"/>
    <w:rsid w:val="00E55E03"/>
    <w:rsid w:val="00E56AFF"/>
    <w:rsid w:val="00E57BCB"/>
    <w:rsid w:val="00E60724"/>
    <w:rsid w:val="00E6091C"/>
    <w:rsid w:val="00E62516"/>
    <w:rsid w:val="00E62647"/>
    <w:rsid w:val="00E62715"/>
    <w:rsid w:val="00E636C4"/>
    <w:rsid w:val="00E63968"/>
    <w:rsid w:val="00E67138"/>
    <w:rsid w:val="00E7127B"/>
    <w:rsid w:val="00E7250F"/>
    <w:rsid w:val="00E7673A"/>
    <w:rsid w:val="00E80C86"/>
    <w:rsid w:val="00E80E5A"/>
    <w:rsid w:val="00E813AC"/>
    <w:rsid w:val="00E87B4B"/>
    <w:rsid w:val="00E90A54"/>
    <w:rsid w:val="00E92A2D"/>
    <w:rsid w:val="00E92D3E"/>
    <w:rsid w:val="00E96678"/>
    <w:rsid w:val="00E9689B"/>
    <w:rsid w:val="00EA0566"/>
    <w:rsid w:val="00EA0C90"/>
    <w:rsid w:val="00EA3776"/>
    <w:rsid w:val="00EA6402"/>
    <w:rsid w:val="00EB32D3"/>
    <w:rsid w:val="00EB6A40"/>
    <w:rsid w:val="00EB7A99"/>
    <w:rsid w:val="00EC03E0"/>
    <w:rsid w:val="00EC2378"/>
    <w:rsid w:val="00EC272A"/>
    <w:rsid w:val="00EC3970"/>
    <w:rsid w:val="00ED0873"/>
    <w:rsid w:val="00ED438D"/>
    <w:rsid w:val="00ED5C7A"/>
    <w:rsid w:val="00EE1115"/>
    <w:rsid w:val="00EE36A2"/>
    <w:rsid w:val="00EE521A"/>
    <w:rsid w:val="00EE72B9"/>
    <w:rsid w:val="00EE7E4F"/>
    <w:rsid w:val="00EF0D61"/>
    <w:rsid w:val="00EF4223"/>
    <w:rsid w:val="00EF5395"/>
    <w:rsid w:val="00EF597A"/>
    <w:rsid w:val="00EF5A5D"/>
    <w:rsid w:val="00EF6184"/>
    <w:rsid w:val="00EF6635"/>
    <w:rsid w:val="00EF6908"/>
    <w:rsid w:val="00F04E18"/>
    <w:rsid w:val="00F079B5"/>
    <w:rsid w:val="00F11B47"/>
    <w:rsid w:val="00F13295"/>
    <w:rsid w:val="00F1550C"/>
    <w:rsid w:val="00F15E47"/>
    <w:rsid w:val="00F177EA"/>
    <w:rsid w:val="00F22869"/>
    <w:rsid w:val="00F259C8"/>
    <w:rsid w:val="00F276A3"/>
    <w:rsid w:val="00F306A6"/>
    <w:rsid w:val="00F337CD"/>
    <w:rsid w:val="00F33AEC"/>
    <w:rsid w:val="00F36100"/>
    <w:rsid w:val="00F365FD"/>
    <w:rsid w:val="00F425C6"/>
    <w:rsid w:val="00F42796"/>
    <w:rsid w:val="00F43DB9"/>
    <w:rsid w:val="00F443B0"/>
    <w:rsid w:val="00F447AB"/>
    <w:rsid w:val="00F45FFD"/>
    <w:rsid w:val="00F533A1"/>
    <w:rsid w:val="00F543EE"/>
    <w:rsid w:val="00F5449D"/>
    <w:rsid w:val="00F572BE"/>
    <w:rsid w:val="00F603C9"/>
    <w:rsid w:val="00F631EA"/>
    <w:rsid w:val="00F6462D"/>
    <w:rsid w:val="00F6551F"/>
    <w:rsid w:val="00F6676D"/>
    <w:rsid w:val="00F746F4"/>
    <w:rsid w:val="00F7619E"/>
    <w:rsid w:val="00F94031"/>
    <w:rsid w:val="00F947BA"/>
    <w:rsid w:val="00FA49FD"/>
    <w:rsid w:val="00FA766F"/>
    <w:rsid w:val="00FA7FBE"/>
    <w:rsid w:val="00FB4359"/>
    <w:rsid w:val="00FB5113"/>
    <w:rsid w:val="00FB5434"/>
    <w:rsid w:val="00FB7501"/>
    <w:rsid w:val="00FB78E1"/>
    <w:rsid w:val="00FC1102"/>
    <w:rsid w:val="00FC11D9"/>
    <w:rsid w:val="00FC390B"/>
    <w:rsid w:val="00FC594A"/>
    <w:rsid w:val="00FD1872"/>
    <w:rsid w:val="00FD261E"/>
    <w:rsid w:val="00FD425A"/>
    <w:rsid w:val="00FD5E9E"/>
    <w:rsid w:val="00FD6E16"/>
    <w:rsid w:val="00FE09EB"/>
    <w:rsid w:val="00FE19B3"/>
    <w:rsid w:val="00FE46F9"/>
    <w:rsid w:val="00FE7985"/>
    <w:rsid w:val="00FF43D0"/>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chartTrackingRefBased/>
  <w15:docId w15:val="{4338CFEB-3A16-4DCD-BD20-501ED50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1051423152">
          <w:marLeft w:val="0"/>
          <w:marRight w:val="0"/>
          <w:marTop w:val="300"/>
          <w:marBottom w:val="0"/>
          <w:divBdr>
            <w:top w:val="none" w:sz="0" w:space="0" w:color="auto"/>
            <w:left w:val="none" w:sz="0" w:space="0" w:color="auto"/>
            <w:bottom w:val="none" w:sz="0" w:space="0" w:color="auto"/>
            <w:right w:val="none" w:sz="0" w:space="0" w:color="auto"/>
          </w:divBdr>
        </w:div>
        <w:div w:id="663749583">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849103074">
          <w:marLeft w:val="0"/>
          <w:marRight w:val="0"/>
          <w:marTop w:val="300"/>
          <w:marBottom w:val="0"/>
          <w:divBdr>
            <w:top w:val="none" w:sz="0" w:space="0" w:color="auto"/>
            <w:left w:val="none" w:sz="0" w:space="0" w:color="auto"/>
            <w:bottom w:val="none" w:sz="0" w:space="0" w:color="auto"/>
            <w:right w:val="none" w:sz="0" w:space="0" w:color="auto"/>
          </w:divBdr>
        </w:div>
        <w:div w:id="754932962">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12450;&#12489;&#12524;&#12473;uematsu@tk-kokko.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gif"/><Relationship Id="rId17" Type="http://schemas.openxmlformats.org/officeDocument/2006/relationships/image" Target="media/image4.jpeg"/><Relationship Id="rId2" Type="http://schemas.openxmlformats.org/officeDocument/2006/relationships/numbering" Target="numbering.xml"/><Relationship Id="rId16"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k-kokko.org/"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12450;&#12489;&#12524;&#12473;uematsu@tk-kokko.org"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tk-kokko.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3</cp:revision>
  <cp:lastPrinted>2023-08-21T01:22:00Z</cp:lastPrinted>
  <dcterms:created xsi:type="dcterms:W3CDTF">2023-12-25T01:14:00Z</dcterms:created>
  <dcterms:modified xsi:type="dcterms:W3CDTF">2023-12-25T01:14:00Z</dcterms:modified>
</cp:coreProperties>
</file>